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1" w:type="dxa"/>
        <w:tblLayout w:type="fixed"/>
        <w:tblLook w:val="0000" w:firstRow="0" w:lastRow="0" w:firstColumn="0" w:lastColumn="0" w:noHBand="0" w:noVBand="0"/>
      </w:tblPr>
      <w:tblGrid>
        <w:gridCol w:w="3510"/>
        <w:gridCol w:w="5911"/>
      </w:tblGrid>
      <w:tr w:rsidR="007C3990" w:rsidRPr="00C16F9C" w:rsidTr="005F795F">
        <w:trPr>
          <w:trHeight w:val="699"/>
        </w:trPr>
        <w:tc>
          <w:tcPr>
            <w:tcW w:w="3510" w:type="dxa"/>
          </w:tcPr>
          <w:p w:rsidR="007C3990" w:rsidRPr="00C16F9C" w:rsidRDefault="00694CEC" w:rsidP="005F795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16F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3071E" wp14:editId="0D850D07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297815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23.45pt" to="120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"/>
                  </w:pict>
                </mc:Fallback>
              </mc:AlternateContent>
            </w:r>
            <w:r w:rsidR="007C3990" w:rsidRPr="00C16F9C">
              <w:rPr>
                <w:b/>
                <w:sz w:val="26"/>
                <w:szCs w:val="26"/>
              </w:rPr>
              <w:t>BỘ XÂY DỰNG</w:t>
            </w:r>
          </w:p>
        </w:tc>
        <w:tc>
          <w:tcPr>
            <w:tcW w:w="5911" w:type="dxa"/>
          </w:tcPr>
          <w:p w:rsidR="007C3990" w:rsidRPr="00C16F9C" w:rsidRDefault="007C3990" w:rsidP="00694CEC">
            <w:pPr>
              <w:jc w:val="center"/>
              <w:rPr>
                <w:b/>
                <w:sz w:val="26"/>
                <w:szCs w:val="26"/>
              </w:rPr>
            </w:pPr>
            <w:r w:rsidRPr="00C16F9C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16F9C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C3990" w:rsidRPr="00C16F9C" w:rsidRDefault="00694CEC" w:rsidP="00694CEC">
            <w:pPr>
              <w:jc w:val="center"/>
              <w:rPr>
                <w:sz w:val="26"/>
              </w:rPr>
            </w:pPr>
            <w:r w:rsidRPr="00C16F9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517413" wp14:editId="03DECF07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231613</wp:posOffset>
                      </wp:positionV>
                      <wp:extent cx="1828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8.25pt" to="215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"/>
                  </w:pict>
                </mc:Fallback>
              </mc:AlternateContent>
            </w:r>
            <w:r w:rsidR="007C3990" w:rsidRPr="00C16F9C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694CEC" w:rsidRPr="00C16F9C" w:rsidTr="005F795F">
        <w:tc>
          <w:tcPr>
            <w:tcW w:w="3510" w:type="dxa"/>
          </w:tcPr>
          <w:p w:rsidR="00694CEC" w:rsidRPr="00C16F9C" w:rsidRDefault="00694CEC" w:rsidP="00694CEC">
            <w:pPr>
              <w:spacing w:before="120" w:after="120"/>
              <w:ind w:right="-108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Số:</w:t>
            </w:r>
            <w:r w:rsidR="003D5043">
              <w:rPr>
                <w:sz w:val="26"/>
                <w:szCs w:val="26"/>
              </w:rPr>
              <w:t xml:space="preserve"> 1160</w:t>
            </w:r>
            <w:r w:rsidRPr="00C16F9C">
              <w:rPr>
                <w:sz w:val="26"/>
                <w:szCs w:val="26"/>
              </w:rPr>
              <w:t>/BXD-VLXD</w:t>
            </w:r>
          </w:p>
          <w:p w:rsidR="00694CEC" w:rsidRPr="00C16F9C" w:rsidRDefault="00694CEC" w:rsidP="005F795F">
            <w:pPr>
              <w:jc w:val="center"/>
              <w:rPr>
                <w:sz w:val="25"/>
                <w:szCs w:val="25"/>
              </w:rPr>
            </w:pPr>
            <w:r w:rsidRPr="00C16F9C">
              <w:rPr>
                <w:sz w:val="25"/>
                <w:szCs w:val="25"/>
              </w:rPr>
              <w:t>V/v xác nhận vật liệu chịu lửa trong nước chưa sản xuất được</w:t>
            </w:r>
          </w:p>
        </w:tc>
        <w:tc>
          <w:tcPr>
            <w:tcW w:w="5911" w:type="dxa"/>
          </w:tcPr>
          <w:p w:rsidR="00694CEC" w:rsidRPr="00C16F9C" w:rsidRDefault="00694CEC" w:rsidP="003D504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16F9C">
              <w:rPr>
                <w:i/>
                <w:sz w:val="28"/>
                <w:szCs w:val="28"/>
              </w:rPr>
              <w:t xml:space="preserve">Hà Nội, ngày  </w:t>
            </w:r>
            <w:r w:rsidR="003D5043">
              <w:rPr>
                <w:i/>
                <w:sz w:val="28"/>
                <w:szCs w:val="28"/>
              </w:rPr>
              <w:t>21</w:t>
            </w:r>
            <w:r w:rsidRPr="00C16F9C">
              <w:rPr>
                <w:i/>
                <w:sz w:val="28"/>
                <w:szCs w:val="28"/>
              </w:rPr>
              <w:t xml:space="preserve"> tháng</w:t>
            </w:r>
            <w:r w:rsidR="00BB43AD" w:rsidRPr="00C16F9C">
              <w:rPr>
                <w:i/>
                <w:sz w:val="28"/>
                <w:szCs w:val="28"/>
              </w:rPr>
              <w:t xml:space="preserve"> </w:t>
            </w:r>
            <w:r w:rsidR="001D694F" w:rsidRPr="00C16F9C">
              <w:rPr>
                <w:i/>
                <w:sz w:val="28"/>
                <w:szCs w:val="28"/>
              </w:rPr>
              <w:t>5</w:t>
            </w:r>
            <w:r w:rsidR="00BB43AD" w:rsidRPr="00C16F9C">
              <w:rPr>
                <w:i/>
                <w:sz w:val="28"/>
                <w:szCs w:val="28"/>
              </w:rPr>
              <w:t xml:space="preserve"> </w:t>
            </w:r>
            <w:r w:rsidRPr="00C16F9C">
              <w:rPr>
                <w:i/>
                <w:sz w:val="28"/>
                <w:szCs w:val="28"/>
              </w:rPr>
              <w:t>năm 201</w:t>
            </w:r>
            <w:r w:rsidR="00C00AE3" w:rsidRPr="00C16F9C">
              <w:rPr>
                <w:i/>
                <w:sz w:val="28"/>
                <w:szCs w:val="28"/>
              </w:rPr>
              <w:t>8</w:t>
            </w:r>
          </w:p>
        </w:tc>
      </w:tr>
    </w:tbl>
    <w:p w:rsidR="007C3990" w:rsidRPr="00C16F9C" w:rsidRDefault="007C3990" w:rsidP="00127BB8">
      <w:pPr>
        <w:spacing w:before="360" w:after="360"/>
        <w:jc w:val="center"/>
        <w:rPr>
          <w:sz w:val="28"/>
          <w:szCs w:val="28"/>
        </w:rPr>
      </w:pPr>
      <w:r w:rsidRPr="00C16F9C">
        <w:rPr>
          <w:bCs/>
          <w:sz w:val="28"/>
          <w:szCs w:val="28"/>
        </w:rPr>
        <w:t>Kính gửi:</w:t>
      </w:r>
      <w:r w:rsidRPr="00C16F9C">
        <w:rPr>
          <w:b/>
          <w:sz w:val="28"/>
          <w:szCs w:val="28"/>
        </w:rPr>
        <w:t xml:space="preserve"> </w:t>
      </w:r>
      <w:r w:rsidRPr="00C16F9C">
        <w:rPr>
          <w:sz w:val="28"/>
          <w:szCs w:val="28"/>
        </w:rPr>
        <w:t xml:space="preserve">Công ty </w:t>
      </w:r>
      <w:r w:rsidR="00184825" w:rsidRPr="00C16F9C">
        <w:rPr>
          <w:sz w:val="28"/>
          <w:szCs w:val="28"/>
        </w:rPr>
        <w:t xml:space="preserve">cổ phần </w:t>
      </w:r>
      <w:r w:rsidRPr="00C16F9C">
        <w:rPr>
          <w:sz w:val="28"/>
          <w:szCs w:val="28"/>
        </w:rPr>
        <w:t xml:space="preserve">thép </w:t>
      </w:r>
      <w:r w:rsidR="00184825" w:rsidRPr="00C16F9C">
        <w:rPr>
          <w:sz w:val="28"/>
          <w:szCs w:val="28"/>
        </w:rPr>
        <w:t>Hòa Phát Dung Quất</w:t>
      </w:r>
    </w:p>
    <w:p w:rsidR="00DE05D2" w:rsidRPr="00C16F9C" w:rsidRDefault="003228B3" w:rsidP="00127BB8">
      <w:pPr>
        <w:widowControl w:val="0"/>
        <w:spacing w:before="20" w:line="380" w:lineRule="exact"/>
        <w:ind w:firstLine="709"/>
        <w:jc w:val="both"/>
        <w:rPr>
          <w:iCs/>
          <w:sz w:val="28"/>
          <w:szCs w:val="20"/>
        </w:rPr>
      </w:pPr>
      <w:r w:rsidRPr="00C16F9C">
        <w:rPr>
          <w:sz w:val="28"/>
          <w:szCs w:val="28"/>
        </w:rPr>
        <w:t xml:space="preserve">Bộ </w:t>
      </w:r>
      <w:r w:rsidR="007C3990" w:rsidRPr="00C16F9C">
        <w:rPr>
          <w:iCs/>
          <w:sz w:val="28"/>
          <w:szCs w:val="20"/>
        </w:rPr>
        <w:t>Xây dựng nhận được</w:t>
      </w:r>
      <w:r w:rsidR="00D5448A" w:rsidRPr="00C16F9C">
        <w:rPr>
          <w:iCs/>
          <w:sz w:val="28"/>
          <w:szCs w:val="20"/>
        </w:rPr>
        <w:t xml:space="preserve"> </w:t>
      </w:r>
      <w:r w:rsidR="00B9132B" w:rsidRPr="00C16F9C">
        <w:rPr>
          <w:iCs/>
          <w:sz w:val="28"/>
          <w:szCs w:val="20"/>
        </w:rPr>
        <w:t>v</w:t>
      </w:r>
      <w:r w:rsidR="007C3990" w:rsidRPr="00C16F9C">
        <w:rPr>
          <w:iCs/>
          <w:sz w:val="28"/>
          <w:szCs w:val="20"/>
        </w:rPr>
        <w:t xml:space="preserve">ăn </w:t>
      </w:r>
      <w:r w:rsidR="00B9132B" w:rsidRPr="00C16F9C">
        <w:rPr>
          <w:iCs/>
          <w:sz w:val="28"/>
          <w:szCs w:val="20"/>
        </w:rPr>
        <w:t xml:space="preserve">bản </w:t>
      </w:r>
      <w:r w:rsidR="007C3990" w:rsidRPr="00C16F9C">
        <w:rPr>
          <w:iCs/>
          <w:sz w:val="28"/>
          <w:szCs w:val="20"/>
        </w:rPr>
        <w:t xml:space="preserve">số </w:t>
      </w:r>
      <w:r w:rsidR="001A196C" w:rsidRPr="00C16F9C">
        <w:rPr>
          <w:iCs/>
          <w:sz w:val="28"/>
          <w:szCs w:val="20"/>
        </w:rPr>
        <w:t>82</w:t>
      </w:r>
      <w:r w:rsidR="00585FF6" w:rsidRPr="00C16F9C">
        <w:rPr>
          <w:iCs/>
          <w:sz w:val="28"/>
          <w:szCs w:val="20"/>
        </w:rPr>
        <w:t>/</w:t>
      </w:r>
      <w:r w:rsidR="00F37482" w:rsidRPr="00C16F9C">
        <w:rPr>
          <w:iCs/>
          <w:sz w:val="28"/>
          <w:szCs w:val="20"/>
        </w:rPr>
        <w:t xml:space="preserve">HPDQ </w:t>
      </w:r>
      <w:r w:rsidR="007C3990" w:rsidRPr="00C16F9C">
        <w:rPr>
          <w:iCs/>
          <w:sz w:val="28"/>
          <w:szCs w:val="20"/>
        </w:rPr>
        <w:t xml:space="preserve">ngày </w:t>
      </w:r>
      <w:r w:rsidR="001A196C" w:rsidRPr="00C16F9C">
        <w:rPr>
          <w:iCs/>
          <w:sz w:val="28"/>
          <w:szCs w:val="20"/>
        </w:rPr>
        <w:t>05</w:t>
      </w:r>
      <w:r w:rsidR="00B42A4D" w:rsidRPr="00C16F9C">
        <w:rPr>
          <w:iCs/>
          <w:sz w:val="28"/>
          <w:szCs w:val="20"/>
        </w:rPr>
        <w:t>/</w:t>
      </w:r>
      <w:r w:rsidR="001A196C" w:rsidRPr="00C16F9C">
        <w:rPr>
          <w:iCs/>
          <w:sz w:val="28"/>
          <w:szCs w:val="20"/>
        </w:rPr>
        <w:t>02</w:t>
      </w:r>
      <w:r w:rsidR="00B42A4D" w:rsidRPr="00C16F9C">
        <w:rPr>
          <w:iCs/>
          <w:sz w:val="28"/>
          <w:szCs w:val="20"/>
        </w:rPr>
        <w:t>/</w:t>
      </w:r>
      <w:r w:rsidR="007C3990" w:rsidRPr="00C16F9C">
        <w:rPr>
          <w:iCs/>
          <w:sz w:val="28"/>
          <w:szCs w:val="20"/>
        </w:rPr>
        <w:t>201</w:t>
      </w:r>
      <w:r w:rsidR="001A196C" w:rsidRPr="00C16F9C">
        <w:rPr>
          <w:iCs/>
          <w:sz w:val="28"/>
          <w:szCs w:val="20"/>
        </w:rPr>
        <w:t>8</w:t>
      </w:r>
      <w:r w:rsidR="00585FF6" w:rsidRPr="00C16F9C">
        <w:rPr>
          <w:iCs/>
          <w:sz w:val="28"/>
          <w:szCs w:val="20"/>
        </w:rPr>
        <w:t xml:space="preserve"> </w:t>
      </w:r>
      <w:r w:rsidR="007C3990" w:rsidRPr="00C16F9C">
        <w:rPr>
          <w:iCs/>
          <w:sz w:val="28"/>
          <w:szCs w:val="20"/>
        </w:rPr>
        <w:t xml:space="preserve">của Công ty </w:t>
      </w:r>
      <w:r w:rsidR="00F37482" w:rsidRPr="00C16F9C">
        <w:rPr>
          <w:iCs/>
          <w:sz w:val="28"/>
          <w:szCs w:val="20"/>
        </w:rPr>
        <w:t>cổ phần thép Hòa Phát Dung Quất</w:t>
      </w:r>
      <w:r w:rsidR="00CA008A" w:rsidRPr="00C16F9C">
        <w:rPr>
          <w:iCs/>
          <w:sz w:val="28"/>
          <w:szCs w:val="20"/>
        </w:rPr>
        <w:t xml:space="preserve"> (viết tắt là Công ty</w:t>
      </w:r>
      <w:r w:rsidR="004A6B6B" w:rsidRPr="00C16F9C">
        <w:rPr>
          <w:iCs/>
          <w:sz w:val="28"/>
          <w:szCs w:val="20"/>
        </w:rPr>
        <w:t>)</w:t>
      </w:r>
      <w:r w:rsidR="00585FF6" w:rsidRPr="00C16F9C">
        <w:rPr>
          <w:iCs/>
          <w:sz w:val="28"/>
          <w:szCs w:val="20"/>
        </w:rPr>
        <w:t xml:space="preserve"> </w:t>
      </w:r>
      <w:r w:rsidR="007C3990" w:rsidRPr="00C16F9C">
        <w:rPr>
          <w:iCs/>
          <w:sz w:val="28"/>
          <w:szCs w:val="20"/>
        </w:rPr>
        <w:t>về việc</w:t>
      </w:r>
      <w:r w:rsidR="00E90478" w:rsidRPr="00C16F9C">
        <w:rPr>
          <w:iCs/>
          <w:sz w:val="28"/>
          <w:szCs w:val="20"/>
        </w:rPr>
        <w:t xml:space="preserve"> đề </w:t>
      </w:r>
      <w:r w:rsidR="00E90478" w:rsidRPr="00C16F9C">
        <w:rPr>
          <w:iCs/>
          <w:spacing w:val="-2"/>
          <w:sz w:val="28"/>
          <w:szCs w:val="20"/>
        </w:rPr>
        <w:t>nghị</w:t>
      </w:r>
      <w:r w:rsidR="00B26DCC" w:rsidRPr="00C16F9C">
        <w:rPr>
          <w:iCs/>
          <w:spacing w:val="-2"/>
          <w:sz w:val="28"/>
          <w:szCs w:val="20"/>
        </w:rPr>
        <w:t xml:space="preserve"> </w:t>
      </w:r>
      <w:r w:rsidR="007C3990" w:rsidRPr="00C16F9C">
        <w:rPr>
          <w:iCs/>
          <w:spacing w:val="-2"/>
          <w:sz w:val="28"/>
          <w:szCs w:val="20"/>
        </w:rPr>
        <w:t xml:space="preserve">xác nhận </w:t>
      </w:r>
      <w:r w:rsidR="00585FF6" w:rsidRPr="00C16F9C">
        <w:rPr>
          <w:iCs/>
          <w:spacing w:val="-2"/>
          <w:sz w:val="28"/>
          <w:szCs w:val="20"/>
        </w:rPr>
        <w:t xml:space="preserve">vật liệu </w:t>
      </w:r>
      <w:r w:rsidR="00E90478" w:rsidRPr="00C16F9C">
        <w:rPr>
          <w:iCs/>
          <w:spacing w:val="-2"/>
          <w:sz w:val="28"/>
          <w:szCs w:val="20"/>
        </w:rPr>
        <w:t xml:space="preserve">chịu lửa của </w:t>
      </w:r>
      <w:r w:rsidR="00D81F43" w:rsidRPr="00C16F9C">
        <w:rPr>
          <w:iCs/>
          <w:spacing w:val="-2"/>
          <w:sz w:val="28"/>
          <w:szCs w:val="20"/>
        </w:rPr>
        <w:t>Công ty đặt mua nhập khẩu trong nước chưa sản xuất được</w:t>
      </w:r>
      <w:r w:rsidR="00710CFC" w:rsidRPr="00C16F9C">
        <w:rPr>
          <w:iCs/>
          <w:spacing w:val="-2"/>
          <w:sz w:val="28"/>
          <w:szCs w:val="20"/>
        </w:rPr>
        <w:t xml:space="preserve">. </w:t>
      </w:r>
      <w:r w:rsidR="007C3990" w:rsidRPr="00C16F9C">
        <w:rPr>
          <w:iCs/>
          <w:spacing w:val="-2"/>
          <w:sz w:val="28"/>
          <w:szCs w:val="20"/>
        </w:rPr>
        <w:t>Sau khi nghiên cứu</w:t>
      </w:r>
      <w:r w:rsidR="00353160" w:rsidRPr="00C16F9C">
        <w:rPr>
          <w:iCs/>
          <w:spacing w:val="-2"/>
          <w:sz w:val="28"/>
          <w:szCs w:val="20"/>
        </w:rPr>
        <w:t xml:space="preserve"> hồ sơ</w:t>
      </w:r>
      <w:r w:rsidR="00710CFC" w:rsidRPr="00C16F9C">
        <w:rPr>
          <w:iCs/>
          <w:spacing w:val="-2"/>
          <w:sz w:val="28"/>
          <w:szCs w:val="20"/>
        </w:rPr>
        <w:t>,</w:t>
      </w:r>
      <w:r w:rsidR="00000F9C" w:rsidRPr="00C16F9C">
        <w:rPr>
          <w:iCs/>
          <w:spacing w:val="-2"/>
          <w:sz w:val="28"/>
          <w:szCs w:val="20"/>
        </w:rPr>
        <w:t xml:space="preserve"> các tính năng kỹ thuật, </w:t>
      </w:r>
      <w:r w:rsidR="00D65BFC" w:rsidRPr="00C16F9C">
        <w:rPr>
          <w:iCs/>
          <w:spacing w:val="-2"/>
          <w:sz w:val="28"/>
          <w:szCs w:val="20"/>
        </w:rPr>
        <w:t>chỉ tiêu lý hóa</w:t>
      </w:r>
      <w:r w:rsidR="00000F9C" w:rsidRPr="00C16F9C">
        <w:rPr>
          <w:iCs/>
          <w:spacing w:val="-2"/>
          <w:sz w:val="28"/>
          <w:szCs w:val="20"/>
        </w:rPr>
        <w:t xml:space="preserve"> và kích thước </w:t>
      </w:r>
      <w:r w:rsidR="00A83DD8" w:rsidRPr="00C16F9C">
        <w:rPr>
          <w:iCs/>
          <w:spacing w:val="-2"/>
          <w:sz w:val="28"/>
          <w:szCs w:val="20"/>
        </w:rPr>
        <w:t xml:space="preserve">hình học </w:t>
      </w:r>
      <w:r w:rsidR="00000F9C" w:rsidRPr="00C16F9C">
        <w:rPr>
          <w:iCs/>
          <w:spacing w:val="-2"/>
          <w:sz w:val="28"/>
          <w:szCs w:val="20"/>
        </w:rPr>
        <w:t xml:space="preserve">sản phẩm của các loại vật liệu chịu lửa Công ty nhập khẩu </w:t>
      </w:r>
      <w:r w:rsidR="003F5FFF" w:rsidRPr="00C16F9C">
        <w:rPr>
          <w:iCs/>
          <w:sz w:val="28"/>
          <w:szCs w:val="20"/>
        </w:rPr>
        <w:t xml:space="preserve">kèm theo </w:t>
      </w:r>
      <w:r w:rsidR="00A83DD8" w:rsidRPr="00C16F9C">
        <w:rPr>
          <w:iCs/>
          <w:sz w:val="28"/>
          <w:szCs w:val="20"/>
        </w:rPr>
        <w:t xml:space="preserve">các </w:t>
      </w:r>
      <w:r w:rsidR="00000F9C" w:rsidRPr="00C16F9C">
        <w:rPr>
          <w:iCs/>
          <w:sz w:val="28"/>
          <w:szCs w:val="20"/>
        </w:rPr>
        <w:t>hợp đồng</w:t>
      </w:r>
      <w:r w:rsidR="00DE05D2" w:rsidRPr="00C16F9C">
        <w:rPr>
          <w:iCs/>
          <w:sz w:val="28"/>
          <w:szCs w:val="20"/>
        </w:rPr>
        <w:t>:</w:t>
      </w:r>
    </w:p>
    <w:p w:rsidR="00DE05D2" w:rsidRPr="00C16F9C" w:rsidRDefault="00DE05D2" w:rsidP="00127BB8">
      <w:pPr>
        <w:widowControl w:val="0"/>
        <w:spacing w:before="20" w:line="380" w:lineRule="exact"/>
        <w:ind w:firstLine="709"/>
        <w:jc w:val="both"/>
        <w:rPr>
          <w:sz w:val="28"/>
          <w:szCs w:val="28"/>
        </w:rPr>
      </w:pPr>
      <w:r w:rsidRPr="00C16F9C">
        <w:rPr>
          <w:iCs/>
          <w:sz w:val="28"/>
          <w:szCs w:val="28"/>
        </w:rPr>
        <w:t>- S</w:t>
      </w:r>
      <w:r w:rsidR="00C42F4B" w:rsidRPr="00C16F9C">
        <w:rPr>
          <w:iCs/>
          <w:sz w:val="28"/>
          <w:szCs w:val="28"/>
        </w:rPr>
        <w:t xml:space="preserve">ố </w:t>
      </w:r>
      <w:r w:rsidR="00A83DD8" w:rsidRPr="00C16F9C">
        <w:rPr>
          <w:iCs/>
          <w:sz w:val="28"/>
          <w:szCs w:val="28"/>
        </w:rPr>
        <w:t>0</w:t>
      </w:r>
      <w:r w:rsidR="001A196C" w:rsidRPr="00C16F9C">
        <w:rPr>
          <w:iCs/>
          <w:sz w:val="28"/>
          <w:szCs w:val="28"/>
        </w:rPr>
        <w:t>3</w:t>
      </w:r>
      <w:r w:rsidR="00A83DD8" w:rsidRPr="00C16F9C">
        <w:rPr>
          <w:iCs/>
          <w:sz w:val="28"/>
          <w:szCs w:val="28"/>
        </w:rPr>
        <w:t>4.2017.HPDQ-</w:t>
      </w:r>
      <w:r w:rsidR="001A196C" w:rsidRPr="00C16F9C">
        <w:rPr>
          <w:iCs/>
          <w:sz w:val="28"/>
          <w:szCs w:val="28"/>
        </w:rPr>
        <w:t>QINYE</w:t>
      </w:r>
      <w:r w:rsidR="00575523" w:rsidRPr="00C16F9C">
        <w:rPr>
          <w:iCs/>
          <w:sz w:val="28"/>
          <w:szCs w:val="28"/>
        </w:rPr>
        <w:t>-DC ngày 01/6/2017</w:t>
      </w:r>
      <w:r w:rsidR="001E1E0F" w:rsidRPr="00C16F9C">
        <w:rPr>
          <w:iCs/>
          <w:sz w:val="28"/>
          <w:szCs w:val="28"/>
        </w:rPr>
        <w:t xml:space="preserve"> được ký giữa </w:t>
      </w:r>
      <w:r w:rsidR="007B7BAD" w:rsidRPr="00C16F9C">
        <w:rPr>
          <w:iCs/>
          <w:sz w:val="28"/>
          <w:szCs w:val="28"/>
        </w:rPr>
        <w:t>Chủ đầu tư</w:t>
      </w:r>
      <w:r w:rsidR="001E1E0F" w:rsidRPr="00C16F9C">
        <w:rPr>
          <w:iCs/>
          <w:sz w:val="28"/>
          <w:szCs w:val="28"/>
        </w:rPr>
        <w:t xml:space="preserve"> là </w:t>
      </w:r>
      <w:r w:rsidR="001E1E0F" w:rsidRPr="00C16F9C">
        <w:rPr>
          <w:sz w:val="28"/>
          <w:szCs w:val="28"/>
        </w:rPr>
        <w:t xml:space="preserve">Công ty cổ phần thép Hòa Phát Dung Quất, </w:t>
      </w:r>
      <w:r w:rsidR="007B7BAD" w:rsidRPr="00C16F9C">
        <w:rPr>
          <w:sz w:val="28"/>
          <w:szCs w:val="28"/>
        </w:rPr>
        <w:t>Nhà thầu</w:t>
      </w:r>
      <w:r w:rsidRPr="00C16F9C">
        <w:rPr>
          <w:sz w:val="28"/>
          <w:szCs w:val="28"/>
        </w:rPr>
        <w:t xml:space="preserve"> Tổ hợp QINHUANGDAO QINYE HEAVY INDUSTRY CO.LTD và Danieli Corus BV</w:t>
      </w:r>
      <w:r w:rsidR="0036577E" w:rsidRPr="00C16F9C">
        <w:rPr>
          <w:sz w:val="28"/>
          <w:szCs w:val="28"/>
        </w:rPr>
        <w:t>.</w:t>
      </w:r>
    </w:p>
    <w:p w:rsidR="00DE05D2" w:rsidRPr="00C16F9C" w:rsidRDefault="00DE05D2" w:rsidP="00127BB8">
      <w:pPr>
        <w:widowControl w:val="0"/>
        <w:spacing w:before="20" w:line="380" w:lineRule="exact"/>
        <w:ind w:firstLine="709"/>
        <w:jc w:val="both"/>
        <w:rPr>
          <w:sz w:val="28"/>
          <w:szCs w:val="28"/>
        </w:rPr>
      </w:pPr>
      <w:r w:rsidRPr="00C16F9C">
        <w:rPr>
          <w:sz w:val="28"/>
          <w:szCs w:val="28"/>
        </w:rPr>
        <w:t>- S</w:t>
      </w:r>
      <w:r w:rsidRPr="00C16F9C">
        <w:rPr>
          <w:iCs/>
          <w:sz w:val="28"/>
          <w:szCs w:val="28"/>
        </w:rPr>
        <w:t xml:space="preserve">ố 035.2017.HPDQ-QINYE-DC ngày 01/6/2017 </w:t>
      </w:r>
      <w:r w:rsidR="007C2686" w:rsidRPr="00C16F9C">
        <w:rPr>
          <w:iCs/>
          <w:sz w:val="28"/>
          <w:szCs w:val="28"/>
        </w:rPr>
        <w:t xml:space="preserve">được ký giữa Chủ đầu tư là </w:t>
      </w:r>
      <w:r w:rsidR="007C2686" w:rsidRPr="00C16F9C">
        <w:rPr>
          <w:sz w:val="28"/>
          <w:szCs w:val="28"/>
        </w:rPr>
        <w:t>Công ty cổ phần thép Hòa Phát Dung Quất, Nhà thầu Tổ hợp QINHUANGDAO QINYE HEAVY INDUSTRY CO.LTD và Danieli Corus BV</w:t>
      </w:r>
      <w:r w:rsidR="0036577E" w:rsidRPr="00C16F9C">
        <w:rPr>
          <w:sz w:val="28"/>
          <w:szCs w:val="28"/>
        </w:rPr>
        <w:t>.</w:t>
      </w:r>
    </w:p>
    <w:p w:rsidR="00DE05D2" w:rsidRPr="00C16F9C" w:rsidRDefault="00DE05D2" w:rsidP="00127BB8">
      <w:pPr>
        <w:widowControl w:val="0"/>
        <w:spacing w:before="20" w:line="380" w:lineRule="exact"/>
        <w:ind w:firstLine="709"/>
        <w:jc w:val="both"/>
        <w:rPr>
          <w:sz w:val="28"/>
          <w:szCs w:val="28"/>
        </w:rPr>
      </w:pPr>
      <w:r w:rsidRPr="00C16F9C">
        <w:rPr>
          <w:sz w:val="28"/>
          <w:szCs w:val="28"/>
        </w:rPr>
        <w:t xml:space="preserve">- Số </w:t>
      </w:r>
      <w:r w:rsidR="00631E68" w:rsidRPr="00C16F9C">
        <w:rPr>
          <w:sz w:val="28"/>
          <w:szCs w:val="28"/>
        </w:rPr>
        <w:t>024.</w:t>
      </w:r>
      <w:r w:rsidR="007B7BAD" w:rsidRPr="00C16F9C">
        <w:rPr>
          <w:sz w:val="28"/>
          <w:szCs w:val="28"/>
        </w:rPr>
        <w:t xml:space="preserve">2017/HPDQ-NETC ngày 30/5/2017 </w:t>
      </w:r>
      <w:r w:rsidR="007B7BAD" w:rsidRPr="00C16F9C">
        <w:rPr>
          <w:iCs/>
          <w:sz w:val="28"/>
          <w:szCs w:val="28"/>
        </w:rPr>
        <w:t xml:space="preserve">được ký giữa Bên mua là </w:t>
      </w:r>
      <w:r w:rsidR="007B7BAD" w:rsidRPr="00C16F9C">
        <w:rPr>
          <w:sz w:val="28"/>
          <w:szCs w:val="28"/>
        </w:rPr>
        <w:t xml:space="preserve">Công ty cổ phần thép Hòa Phát Dung Quất, Bên </w:t>
      </w:r>
      <w:r w:rsidR="0036577E" w:rsidRPr="00C16F9C">
        <w:rPr>
          <w:sz w:val="28"/>
          <w:szCs w:val="28"/>
        </w:rPr>
        <w:t xml:space="preserve">cung cấp NORTHERN ENGINEERING &amp; TECHNOLOGY </w:t>
      </w:r>
      <w:bookmarkStart w:id="0" w:name="OLE_LINK18"/>
      <w:r w:rsidR="0036577E" w:rsidRPr="00C16F9C">
        <w:rPr>
          <w:sz w:val="28"/>
          <w:szCs w:val="28"/>
        </w:rPr>
        <w:t>CORPORATION</w:t>
      </w:r>
      <w:bookmarkEnd w:id="0"/>
      <w:r w:rsidR="0036577E" w:rsidRPr="00C16F9C">
        <w:rPr>
          <w:sz w:val="28"/>
          <w:szCs w:val="28"/>
        </w:rPr>
        <w:t xml:space="preserve">  (DALIAN), MCC</w:t>
      </w:r>
      <w:r w:rsidR="00A15E43" w:rsidRPr="00C16F9C">
        <w:rPr>
          <w:sz w:val="28"/>
          <w:szCs w:val="28"/>
        </w:rPr>
        <w:t>.</w:t>
      </w:r>
    </w:p>
    <w:p w:rsidR="00AE6AB1" w:rsidRPr="00C16F9C" w:rsidRDefault="00AE6AB1" w:rsidP="00127BB8">
      <w:pPr>
        <w:widowControl w:val="0"/>
        <w:spacing w:before="20" w:line="380" w:lineRule="exact"/>
        <w:ind w:firstLine="709"/>
        <w:jc w:val="both"/>
        <w:rPr>
          <w:sz w:val="28"/>
          <w:szCs w:val="28"/>
        </w:rPr>
      </w:pPr>
      <w:r w:rsidRPr="00C16F9C">
        <w:rPr>
          <w:sz w:val="28"/>
          <w:szCs w:val="28"/>
        </w:rPr>
        <w:t xml:space="preserve">- Số 025.2017/HPDQ-NETC ngày 30/5/2017 </w:t>
      </w:r>
      <w:r w:rsidRPr="00C16F9C">
        <w:rPr>
          <w:iCs/>
          <w:sz w:val="28"/>
          <w:szCs w:val="28"/>
        </w:rPr>
        <w:t xml:space="preserve">được ký giữa Bên mua là </w:t>
      </w:r>
      <w:r w:rsidRPr="00C16F9C">
        <w:rPr>
          <w:sz w:val="28"/>
          <w:szCs w:val="28"/>
        </w:rPr>
        <w:t>Công ty cổ phần thép Hòa Phát Dung Quất, Bên cung cấp NORTHERN ENGINEERING &amp; TECHNOLOGY CORPORATION  (DALIAN), MCC.</w:t>
      </w:r>
    </w:p>
    <w:p w:rsidR="00A15E43" w:rsidRPr="00C16F9C" w:rsidRDefault="00A15E43" w:rsidP="00127BB8">
      <w:pPr>
        <w:widowControl w:val="0"/>
        <w:spacing w:before="20" w:line="380" w:lineRule="exact"/>
        <w:ind w:firstLine="709"/>
        <w:jc w:val="both"/>
        <w:rPr>
          <w:sz w:val="28"/>
          <w:szCs w:val="28"/>
        </w:rPr>
      </w:pPr>
      <w:r w:rsidRPr="00C16F9C">
        <w:rPr>
          <w:sz w:val="28"/>
          <w:szCs w:val="28"/>
        </w:rPr>
        <w:t xml:space="preserve">- Số 056.2017.HPDQ-NETC ngày 01/8/2017 </w:t>
      </w:r>
      <w:r w:rsidRPr="00C16F9C">
        <w:rPr>
          <w:iCs/>
          <w:sz w:val="28"/>
          <w:szCs w:val="28"/>
        </w:rPr>
        <w:t xml:space="preserve">được ký giữa Bên mua là </w:t>
      </w:r>
      <w:r w:rsidRPr="00C16F9C">
        <w:rPr>
          <w:sz w:val="28"/>
          <w:szCs w:val="28"/>
        </w:rPr>
        <w:t>Công ty cổ phần thép Hòa Phát Dung Quất, Bên cung cấp NORTHERN ENGINEERING &amp; TECHNOLOGY CORPORATION  (DALIAN), MCC.</w:t>
      </w:r>
    </w:p>
    <w:p w:rsidR="00A15E43" w:rsidRPr="00C16F9C" w:rsidRDefault="00A15E43" w:rsidP="00127BB8">
      <w:pPr>
        <w:widowControl w:val="0"/>
        <w:spacing w:before="20" w:line="380" w:lineRule="exact"/>
        <w:ind w:firstLine="709"/>
        <w:jc w:val="both"/>
        <w:rPr>
          <w:sz w:val="28"/>
          <w:szCs w:val="28"/>
        </w:rPr>
      </w:pPr>
      <w:r w:rsidRPr="00C16F9C">
        <w:rPr>
          <w:sz w:val="28"/>
          <w:szCs w:val="28"/>
        </w:rPr>
        <w:t xml:space="preserve">- Số 054.2017.HPDQ-BJHT ngày 29/7/2017 </w:t>
      </w:r>
      <w:r w:rsidRPr="00C16F9C">
        <w:rPr>
          <w:iCs/>
          <w:sz w:val="28"/>
          <w:szCs w:val="28"/>
        </w:rPr>
        <w:t xml:space="preserve">được ký giữa Chủ đầu tư là </w:t>
      </w:r>
      <w:r w:rsidRPr="00C16F9C">
        <w:rPr>
          <w:sz w:val="28"/>
          <w:szCs w:val="28"/>
        </w:rPr>
        <w:t>Công ty cổ phần thép Hòa Phát Dung Quất, Bên Nhà thầu</w:t>
      </w:r>
      <w:r w:rsidR="005B3E11" w:rsidRPr="00C16F9C">
        <w:rPr>
          <w:sz w:val="28"/>
          <w:szCs w:val="28"/>
        </w:rPr>
        <w:t xml:space="preserve"> BEIJING HUATAI COKING ENGINEERING CONSULTING CO.,LTD.</w:t>
      </w:r>
    </w:p>
    <w:p w:rsidR="00127BB8" w:rsidRPr="00C16F9C" w:rsidRDefault="00127BB8" w:rsidP="00127BB8">
      <w:pPr>
        <w:widowControl w:val="0"/>
        <w:spacing w:before="20" w:line="380" w:lineRule="exact"/>
        <w:ind w:firstLine="709"/>
        <w:jc w:val="both"/>
        <w:rPr>
          <w:sz w:val="28"/>
          <w:szCs w:val="28"/>
        </w:rPr>
      </w:pPr>
      <w:r w:rsidRPr="00C16F9C">
        <w:rPr>
          <w:sz w:val="28"/>
          <w:szCs w:val="28"/>
        </w:rPr>
        <w:t xml:space="preserve">- Số 055.2017.HPDQ-BJHT ngày 29/7/2017 </w:t>
      </w:r>
      <w:r w:rsidRPr="00C16F9C">
        <w:rPr>
          <w:iCs/>
          <w:sz w:val="28"/>
          <w:szCs w:val="28"/>
        </w:rPr>
        <w:t xml:space="preserve">được ký giữa Chủ đầu tư là </w:t>
      </w:r>
      <w:r w:rsidRPr="00C16F9C">
        <w:rPr>
          <w:sz w:val="28"/>
          <w:szCs w:val="28"/>
        </w:rPr>
        <w:t>Công ty cổ phần thép Hòa Phát Dung Quất, Bên Nhà thầu BEIJING HUATAI COKING ENGINEERING CONSULTING CO.,LTD.</w:t>
      </w:r>
    </w:p>
    <w:p w:rsidR="001E39EC" w:rsidRPr="00C16F9C" w:rsidRDefault="001E39EC" w:rsidP="00127BB8">
      <w:pPr>
        <w:widowControl w:val="0"/>
        <w:spacing w:before="20" w:line="380" w:lineRule="exact"/>
        <w:ind w:firstLine="709"/>
        <w:jc w:val="both"/>
        <w:rPr>
          <w:rFonts w:eastAsiaTheme="majorEastAsia"/>
          <w:sz w:val="28"/>
          <w:szCs w:val="28"/>
        </w:rPr>
      </w:pPr>
      <w:r w:rsidRPr="00C16F9C">
        <w:rPr>
          <w:sz w:val="28"/>
          <w:szCs w:val="28"/>
        </w:rPr>
        <w:t xml:space="preserve">- Số 076.2017.HPDQ-BJHT ngày 29/7/2017 </w:t>
      </w:r>
      <w:r w:rsidRPr="00C16F9C">
        <w:rPr>
          <w:iCs/>
          <w:sz w:val="28"/>
          <w:szCs w:val="28"/>
        </w:rPr>
        <w:t xml:space="preserve">được ký giữa Chủ đầu tư là </w:t>
      </w:r>
      <w:r w:rsidRPr="00C16F9C">
        <w:rPr>
          <w:sz w:val="28"/>
          <w:szCs w:val="28"/>
        </w:rPr>
        <w:t xml:space="preserve">Công ty cổ phần thép Hòa Phát Dung Quất, Bên Nhà thầu </w:t>
      </w:r>
      <w:r w:rsidRPr="00C16F9C">
        <w:rPr>
          <w:rFonts w:eastAsiaTheme="majorEastAsia"/>
          <w:sz w:val="28"/>
          <w:szCs w:val="28"/>
        </w:rPr>
        <w:t>MOUNTOP GROUP CO., LTD.</w:t>
      </w:r>
    </w:p>
    <w:p w:rsidR="000B3E7C" w:rsidRPr="00C16F9C" w:rsidRDefault="001E39EC" w:rsidP="00127BB8">
      <w:pPr>
        <w:widowControl w:val="0"/>
        <w:spacing w:before="20" w:line="380" w:lineRule="exact"/>
        <w:ind w:firstLine="709"/>
        <w:jc w:val="both"/>
        <w:rPr>
          <w:rFonts w:eastAsiaTheme="majorEastAsia"/>
          <w:sz w:val="28"/>
          <w:szCs w:val="28"/>
        </w:rPr>
      </w:pPr>
      <w:r w:rsidRPr="00C16F9C">
        <w:rPr>
          <w:sz w:val="28"/>
          <w:szCs w:val="28"/>
        </w:rPr>
        <w:lastRenderedPageBreak/>
        <w:t xml:space="preserve">- Số 128.2017.HPDQ-FUTAI ngày 24/10/2017 </w:t>
      </w:r>
      <w:r w:rsidRPr="00C16F9C">
        <w:rPr>
          <w:iCs/>
          <w:sz w:val="28"/>
          <w:szCs w:val="28"/>
        </w:rPr>
        <w:t xml:space="preserve">được ký giữa Bên mua là </w:t>
      </w:r>
      <w:r w:rsidRPr="00C16F9C">
        <w:rPr>
          <w:sz w:val="28"/>
          <w:szCs w:val="28"/>
        </w:rPr>
        <w:t xml:space="preserve">Công ty cổ phần thép Hòa Phát Dung Quất, Bên bán </w:t>
      </w:r>
      <w:r w:rsidRPr="00C16F9C">
        <w:rPr>
          <w:rFonts w:eastAsiaTheme="majorEastAsia"/>
          <w:sz w:val="28"/>
          <w:szCs w:val="28"/>
        </w:rPr>
        <w:t>Công ty TNHH TM xuất nhập khẩu Phú Thái TP Bằng Tường Quảng Tây.</w:t>
      </w:r>
    </w:p>
    <w:p w:rsidR="00073C21" w:rsidRPr="00C16F9C" w:rsidRDefault="00073C21" w:rsidP="00AE1A17">
      <w:pPr>
        <w:widowControl w:val="0"/>
        <w:spacing w:before="20" w:line="380" w:lineRule="exact"/>
        <w:ind w:firstLine="709"/>
        <w:jc w:val="both"/>
        <w:rPr>
          <w:rFonts w:eastAsiaTheme="majorEastAsia"/>
          <w:sz w:val="28"/>
          <w:szCs w:val="28"/>
        </w:rPr>
      </w:pPr>
      <w:r w:rsidRPr="00C16F9C">
        <w:rPr>
          <w:sz w:val="28"/>
          <w:szCs w:val="28"/>
        </w:rPr>
        <w:t>- Số 12</w:t>
      </w:r>
      <w:r w:rsidR="00900A14" w:rsidRPr="00C16F9C">
        <w:rPr>
          <w:sz w:val="28"/>
          <w:szCs w:val="28"/>
        </w:rPr>
        <w:t>9</w:t>
      </w:r>
      <w:r w:rsidRPr="00C16F9C">
        <w:rPr>
          <w:sz w:val="28"/>
          <w:szCs w:val="28"/>
        </w:rPr>
        <w:t>.2017.HPDQ-FUTAI ngày 2</w:t>
      </w:r>
      <w:r w:rsidR="00900A14" w:rsidRPr="00C16F9C">
        <w:rPr>
          <w:sz w:val="28"/>
          <w:szCs w:val="28"/>
        </w:rPr>
        <w:t>5</w:t>
      </w:r>
      <w:r w:rsidRPr="00C16F9C">
        <w:rPr>
          <w:sz w:val="28"/>
          <w:szCs w:val="28"/>
        </w:rPr>
        <w:t xml:space="preserve">/10/2017 </w:t>
      </w:r>
      <w:r w:rsidRPr="00C16F9C">
        <w:rPr>
          <w:iCs/>
          <w:sz w:val="28"/>
          <w:szCs w:val="28"/>
        </w:rPr>
        <w:t xml:space="preserve">được ký giữa Bên mua là </w:t>
      </w:r>
      <w:r w:rsidRPr="00C16F9C">
        <w:rPr>
          <w:sz w:val="28"/>
          <w:szCs w:val="28"/>
        </w:rPr>
        <w:t xml:space="preserve">Công ty cổ phần thép Hòa Phát Dung Quất, Bên bán </w:t>
      </w:r>
      <w:r w:rsidRPr="00C16F9C">
        <w:rPr>
          <w:rFonts w:eastAsiaTheme="majorEastAsia"/>
          <w:sz w:val="28"/>
          <w:szCs w:val="28"/>
        </w:rPr>
        <w:t>Công ty TNHH TM xuất nhập khẩu Phú Thái TP Bằng Tường Quảng Tây.</w:t>
      </w:r>
    </w:p>
    <w:p w:rsidR="00900A14" w:rsidRPr="00C16F9C" w:rsidRDefault="00900A14" w:rsidP="00AE1A17">
      <w:pPr>
        <w:widowControl w:val="0"/>
        <w:spacing w:before="20" w:line="380" w:lineRule="exact"/>
        <w:ind w:firstLine="709"/>
        <w:jc w:val="both"/>
        <w:rPr>
          <w:rFonts w:eastAsiaTheme="majorEastAsia"/>
          <w:sz w:val="28"/>
          <w:szCs w:val="28"/>
        </w:rPr>
      </w:pPr>
      <w:r w:rsidRPr="00C16F9C">
        <w:rPr>
          <w:sz w:val="28"/>
          <w:szCs w:val="28"/>
        </w:rPr>
        <w:t xml:space="preserve">- Số 067.2017.HPDQ-CISDI ngày 24/8/2017 </w:t>
      </w:r>
      <w:r w:rsidRPr="00C16F9C">
        <w:rPr>
          <w:iCs/>
          <w:sz w:val="28"/>
          <w:szCs w:val="28"/>
        </w:rPr>
        <w:t xml:space="preserve">được ký giữa Chủ đầu tư là </w:t>
      </w:r>
      <w:r w:rsidRPr="00C16F9C">
        <w:rPr>
          <w:sz w:val="28"/>
          <w:szCs w:val="28"/>
        </w:rPr>
        <w:t xml:space="preserve">Công ty cổ phần thép Hòa Phát Dung Quất, Nhà thầu </w:t>
      </w:r>
      <w:r w:rsidRPr="00C16F9C">
        <w:rPr>
          <w:rFonts w:asciiTheme="majorBidi" w:eastAsiaTheme="majorEastAsia" w:hAnsiTheme="majorBidi" w:cstheme="majorBidi"/>
          <w:sz w:val="28"/>
          <w:szCs w:val="28"/>
          <w:lang w:eastAsia="zh-CN"/>
        </w:rPr>
        <w:t>CISDI THERMAL &amp; ENVIRONMENTAL ENGINEERING CO., LTD.</w:t>
      </w:r>
    </w:p>
    <w:p w:rsidR="00FD6A99" w:rsidRPr="00C16F9C" w:rsidRDefault="00B711B6" w:rsidP="00AE1A17">
      <w:pPr>
        <w:spacing w:before="20" w:line="380" w:lineRule="exact"/>
        <w:ind w:firstLine="709"/>
        <w:jc w:val="both"/>
        <w:rPr>
          <w:iCs/>
          <w:sz w:val="28"/>
          <w:szCs w:val="20"/>
        </w:rPr>
      </w:pPr>
      <w:r w:rsidRPr="00C16F9C">
        <w:rPr>
          <w:iCs/>
          <w:sz w:val="28"/>
          <w:szCs w:val="20"/>
        </w:rPr>
        <w:t>Bộ Xây dựng có ý kiến như sau:</w:t>
      </w:r>
    </w:p>
    <w:p w:rsidR="00527678" w:rsidRPr="00C16F9C" w:rsidRDefault="007C3990" w:rsidP="00AE1A17">
      <w:pPr>
        <w:spacing w:before="20" w:line="380" w:lineRule="exact"/>
        <w:ind w:firstLine="709"/>
        <w:jc w:val="both"/>
        <w:rPr>
          <w:iCs/>
          <w:sz w:val="28"/>
          <w:szCs w:val="20"/>
        </w:rPr>
      </w:pPr>
      <w:r w:rsidRPr="00C16F9C">
        <w:rPr>
          <w:iCs/>
          <w:sz w:val="28"/>
          <w:szCs w:val="20"/>
        </w:rPr>
        <w:t>Đ</w:t>
      </w:r>
      <w:r w:rsidR="00BB43AD" w:rsidRPr="00C16F9C">
        <w:rPr>
          <w:iCs/>
          <w:sz w:val="28"/>
          <w:szCs w:val="20"/>
        </w:rPr>
        <w:t>ối chiếu</w:t>
      </w:r>
      <w:r w:rsidR="00095923" w:rsidRPr="00C16F9C">
        <w:rPr>
          <w:iCs/>
          <w:sz w:val="28"/>
          <w:szCs w:val="20"/>
        </w:rPr>
        <w:t xml:space="preserve"> với</w:t>
      </w:r>
      <w:r w:rsidR="00BB43AD" w:rsidRPr="00C16F9C">
        <w:rPr>
          <w:iCs/>
          <w:sz w:val="28"/>
          <w:szCs w:val="20"/>
        </w:rPr>
        <w:t xml:space="preserve"> </w:t>
      </w:r>
      <w:r w:rsidR="00771E3B" w:rsidRPr="00C16F9C">
        <w:rPr>
          <w:iCs/>
          <w:sz w:val="28"/>
          <w:szCs w:val="20"/>
        </w:rPr>
        <w:t>danh mục các loại vật liệu chịu lửa trong nước đã sản xuất được</w:t>
      </w:r>
      <w:r w:rsidR="00C548F6" w:rsidRPr="00C16F9C">
        <w:rPr>
          <w:iCs/>
          <w:sz w:val="28"/>
          <w:szCs w:val="20"/>
        </w:rPr>
        <w:t xml:space="preserve"> quy định tại</w:t>
      </w:r>
      <w:r w:rsidR="00771E3B" w:rsidRPr="00C16F9C">
        <w:rPr>
          <w:iCs/>
          <w:sz w:val="28"/>
          <w:szCs w:val="20"/>
        </w:rPr>
        <w:t xml:space="preserve"> </w:t>
      </w:r>
      <w:r w:rsidR="0017034F" w:rsidRPr="00C16F9C">
        <w:rPr>
          <w:iCs/>
          <w:sz w:val="28"/>
          <w:szCs w:val="20"/>
        </w:rPr>
        <w:t xml:space="preserve">Thông tư số </w:t>
      </w:r>
      <w:r w:rsidR="00B872AA" w:rsidRPr="00C16F9C">
        <w:rPr>
          <w:iCs/>
          <w:sz w:val="28"/>
          <w:szCs w:val="20"/>
        </w:rPr>
        <w:t>01</w:t>
      </w:r>
      <w:r w:rsidR="0017034F" w:rsidRPr="00C16F9C">
        <w:rPr>
          <w:iCs/>
          <w:sz w:val="28"/>
          <w:szCs w:val="20"/>
        </w:rPr>
        <w:t>/201</w:t>
      </w:r>
      <w:r w:rsidR="00B872AA" w:rsidRPr="00C16F9C">
        <w:rPr>
          <w:iCs/>
          <w:sz w:val="28"/>
          <w:szCs w:val="20"/>
        </w:rPr>
        <w:t>8</w:t>
      </w:r>
      <w:r w:rsidR="0017034F" w:rsidRPr="00C16F9C">
        <w:rPr>
          <w:iCs/>
          <w:sz w:val="28"/>
          <w:szCs w:val="20"/>
        </w:rPr>
        <w:t xml:space="preserve">/TT-BKHĐT ngày </w:t>
      </w:r>
      <w:r w:rsidR="00B872AA" w:rsidRPr="00C16F9C">
        <w:rPr>
          <w:iCs/>
          <w:sz w:val="28"/>
          <w:szCs w:val="20"/>
        </w:rPr>
        <w:t>30</w:t>
      </w:r>
      <w:r w:rsidR="0017034F" w:rsidRPr="00C16F9C">
        <w:rPr>
          <w:iCs/>
          <w:sz w:val="28"/>
          <w:szCs w:val="20"/>
        </w:rPr>
        <w:t>/</w:t>
      </w:r>
      <w:r w:rsidR="00B872AA" w:rsidRPr="00C16F9C">
        <w:rPr>
          <w:iCs/>
          <w:sz w:val="28"/>
          <w:szCs w:val="20"/>
        </w:rPr>
        <w:t>3</w:t>
      </w:r>
      <w:r w:rsidR="0017034F" w:rsidRPr="00C16F9C">
        <w:rPr>
          <w:iCs/>
          <w:sz w:val="28"/>
          <w:szCs w:val="20"/>
        </w:rPr>
        <w:t>/201</w:t>
      </w:r>
      <w:r w:rsidR="00B872AA" w:rsidRPr="00C16F9C">
        <w:rPr>
          <w:iCs/>
          <w:sz w:val="28"/>
          <w:szCs w:val="20"/>
        </w:rPr>
        <w:t>8</w:t>
      </w:r>
      <w:r w:rsidR="0017034F" w:rsidRPr="00C16F9C">
        <w:rPr>
          <w:iCs/>
          <w:sz w:val="28"/>
          <w:szCs w:val="20"/>
        </w:rPr>
        <w:t xml:space="preserve"> của Bộ Kế hoạch và Đầu tư Ban hành </w:t>
      </w:r>
      <w:r w:rsidR="00B872AA" w:rsidRPr="00C16F9C">
        <w:rPr>
          <w:iCs/>
          <w:sz w:val="28"/>
          <w:szCs w:val="20"/>
        </w:rPr>
        <w:t>d</w:t>
      </w:r>
      <w:r w:rsidR="0017034F" w:rsidRPr="00C16F9C">
        <w:rPr>
          <w:iCs/>
          <w:sz w:val="28"/>
          <w:szCs w:val="20"/>
        </w:rPr>
        <w:t>anh mục máy móc, thiết bị, phụ tùng thay thế, phương tiện vận tải chuyên dùng, nguyên liệu, vật tư, bán thành phẩm trong nước đã sản xuất được</w:t>
      </w:r>
      <w:r w:rsidR="005E38D4" w:rsidRPr="00C16F9C">
        <w:rPr>
          <w:iCs/>
          <w:sz w:val="28"/>
          <w:szCs w:val="20"/>
        </w:rPr>
        <w:t xml:space="preserve">; khảo sát các Doanh nghiệp sản xuất </w:t>
      </w:r>
      <w:r w:rsidR="006D7746" w:rsidRPr="00C16F9C">
        <w:rPr>
          <w:iCs/>
          <w:sz w:val="28"/>
          <w:szCs w:val="20"/>
        </w:rPr>
        <w:t>v</w:t>
      </w:r>
      <w:r w:rsidR="005E38D4" w:rsidRPr="00C16F9C">
        <w:rPr>
          <w:iCs/>
          <w:sz w:val="28"/>
          <w:szCs w:val="20"/>
        </w:rPr>
        <w:t xml:space="preserve">ật liệu chịu lửa trong nước hiện có, Viện nghiên cứu chuyên ngành về vật liệu xây dựng; </w:t>
      </w:r>
      <w:r w:rsidR="00881521" w:rsidRPr="00C16F9C">
        <w:rPr>
          <w:iCs/>
          <w:sz w:val="28"/>
          <w:szCs w:val="20"/>
        </w:rPr>
        <w:t xml:space="preserve">Bộ Xây dựng xác </w:t>
      </w:r>
      <w:r w:rsidR="0078414C" w:rsidRPr="00C16F9C">
        <w:rPr>
          <w:iCs/>
          <w:sz w:val="28"/>
          <w:szCs w:val="20"/>
        </w:rPr>
        <w:t xml:space="preserve">nhận </w:t>
      </w:r>
      <w:r w:rsidR="00527678" w:rsidRPr="00C16F9C">
        <w:rPr>
          <w:iCs/>
          <w:sz w:val="28"/>
          <w:szCs w:val="20"/>
        </w:rPr>
        <w:t xml:space="preserve">hiện nay </w:t>
      </w:r>
      <w:r w:rsidR="007C1E88" w:rsidRPr="00C16F9C">
        <w:rPr>
          <w:iCs/>
          <w:sz w:val="28"/>
          <w:szCs w:val="20"/>
        </w:rPr>
        <w:t xml:space="preserve">các mặt hàng vật liệu chịu lửa được nhập khẩu theo </w:t>
      </w:r>
      <w:r w:rsidR="00374423" w:rsidRPr="00C16F9C">
        <w:rPr>
          <w:iCs/>
          <w:sz w:val="28"/>
          <w:szCs w:val="20"/>
        </w:rPr>
        <w:t xml:space="preserve">các </w:t>
      </w:r>
      <w:r w:rsidR="0078414C" w:rsidRPr="00C16F9C">
        <w:rPr>
          <w:iCs/>
          <w:sz w:val="28"/>
          <w:szCs w:val="20"/>
        </w:rPr>
        <w:t xml:space="preserve">mã </w:t>
      </w:r>
      <w:r w:rsidRPr="00C16F9C">
        <w:rPr>
          <w:iCs/>
          <w:sz w:val="28"/>
          <w:szCs w:val="20"/>
        </w:rPr>
        <w:t>hợp đồng</w:t>
      </w:r>
      <w:r w:rsidR="00AB4E99" w:rsidRPr="00C16F9C">
        <w:rPr>
          <w:iCs/>
          <w:sz w:val="28"/>
          <w:szCs w:val="20"/>
        </w:rPr>
        <w:t xml:space="preserve"> </w:t>
      </w:r>
      <w:r w:rsidR="00123124" w:rsidRPr="00C16F9C">
        <w:rPr>
          <w:iCs/>
          <w:sz w:val="28"/>
          <w:szCs w:val="20"/>
        </w:rPr>
        <w:t xml:space="preserve">đã ký </w:t>
      </w:r>
      <w:r w:rsidR="007C1E88" w:rsidRPr="00C16F9C">
        <w:rPr>
          <w:iCs/>
          <w:sz w:val="28"/>
          <w:szCs w:val="20"/>
        </w:rPr>
        <w:t>nêu trên</w:t>
      </w:r>
      <w:r w:rsidRPr="00C16F9C">
        <w:rPr>
          <w:iCs/>
          <w:sz w:val="28"/>
          <w:szCs w:val="20"/>
        </w:rPr>
        <w:t xml:space="preserve"> của Công ty </w:t>
      </w:r>
      <w:r w:rsidR="0078414C" w:rsidRPr="00C16F9C">
        <w:rPr>
          <w:iCs/>
          <w:sz w:val="28"/>
          <w:szCs w:val="20"/>
        </w:rPr>
        <w:t xml:space="preserve">dùng để xây dựng </w:t>
      </w:r>
      <w:r w:rsidR="00881521" w:rsidRPr="00C16F9C">
        <w:rPr>
          <w:iCs/>
          <w:sz w:val="28"/>
          <w:szCs w:val="20"/>
        </w:rPr>
        <w:t xml:space="preserve">hạng mục </w:t>
      </w:r>
      <w:r w:rsidR="00AB2510" w:rsidRPr="00C16F9C">
        <w:rPr>
          <w:iCs/>
          <w:sz w:val="28"/>
          <w:szCs w:val="20"/>
        </w:rPr>
        <w:t xml:space="preserve">lò </w:t>
      </w:r>
      <w:r w:rsidR="00246DDE" w:rsidRPr="00C16F9C">
        <w:rPr>
          <w:iCs/>
          <w:sz w:val="28"/>
          <w:szCs w:val="20"/>
        </w:rPr>
        <w:t xml:space="preserve">cao, lò gió nóng, nhà máy thiêu kết, nhà máy vê viên, dập Coke khô, </w:t>
      </w:r>
      <w:r w:rsidR="00374423" w:rsidRPr="00C16F9C">
        <w:rPr>
          <w:iCs/>
          <w:sz w:val="28"/>
          <w:szCs w:val="20"/>
        </w:rPr>
        <w:t>vôi công nghệ lò quay, lò vôi,</w:t>
      </w:r>
      <w:r w:rsidR="00246DDE" w:rsidRPr="00C16F9C">
        <w:rPr>
          <w:iCs/>
          <w:sz w:val="28"/>
          <w:szCs w:val="20"/>
        </w:rPr>
        <w:t xml:space="preserve"> lò dolomit, lò gia nhiệt </w:t>
      </w:r>
      <w:r w:rsidRPr="00C16F9C">
        <w:rPr>
          <w:iCs/>
          <w:sz w:val="28"/>
          <w:szCs w:val="20"/>
        </w:rPr>
        <w:t xml:space="preserve">là các loại </w:t>
      </w:r>
      <w:r w:rsidR="00006952" w:rsidRPr="00C16F9C">
        <w:rPr>
          <w:iCs/>
          <w:sz w:val="28"/>
          <w:szCs w:val="20"/>
        </w:rPr>
        <w:t xml:space="preserve">vật tư xây dựng </w:t>
      </w:r>
      <w:r w:rsidR="00527678" w:rsidRPr="00C16F9C">
        <w:rPr>
          <w:iCs/>
          <w:sz w:val="28"/>
          <w:szCs w:val="20"/>
        </w:rPr>
        <w:t xml:space="preserve">chuyên dùng </w:t>
      </w:r>
      <w:r w:rsidR="00006952" w:rsidRPr="00C16F9C">
        <w:rPr>
          <w:iCs/>
          <w:sz w:val="28"/>
          <w:szCs w:val="20"/>
        </w:rPr>
        <w:t>trong nước chưa sản xuất được</w:t>
      </w:r>
      <w:r w:rsidR="00881521" w:rsidRPr="00C16F9C">
        <w:rPr>
          <w:iCs/>
          <w:sz w:val="28"/>
          <w:szCs w:val="20"/>
        </w:rPr>
        <w:t xml:space="preserve"> (chi tiết </w:t>
      </w:r>
      <w:r w:rsidR="00527678" w:rsidRPr="00C16F9C">
        <w:rPr>
          <w:iCs/>
          <w:sz w:val="28"/>
          <w:szCs w:val="20"/>
        </w:rPr>
        <w:t>tại phụ lục kèm theo</w:t>
      </w:r>
      <w:r w:rsidR="00881521" w:rsidRPr="00C16F9C">
        <w:rPr>
          <w:iCs/>
          <w:sz w:val="28"/>
          <w:szCs w:val="20"/>
        </w:rPr>
        <w:t>)</w:t>
      </w:r>
      <w:r w:rsidR="00527678" w:rsidRPr="00C16F9C">
        <w:rPr>
          <w:iCs/>
          <w:sz w:val="28"/>
          <w:szCs w:val="20"/>
        </w:rPr>
        <w:t>.</w:t>
      </w:r>
    </w:p>
    <w:p w:rsidR="005F795F" w:rsidRPr="00C16F9C" w:rsidRDefault="007C3990" w:rsidP="00AE1A17">
      <w:pPr>
        <w:spacing w:before="20"/>
        <w:ind w:right="-74" w:firstLine="709"/>
        <w:jc w:val="both"/>
        <w:rPr>
          <w:iCs/>
          <w:sz w:val="28"/>
          <w:szCs w:val="28"/>
        </w:rPr>
      </w:pPr>
      <w:r w:rsidRPr="00C16F9C">
        <w:rPr>
          <w:sz w:val="28"/>
          <w:szCs w:val="28"/>
        </w:rPr>
        <w:tab/>
      </w:r>
      <w:r w:rsidRPr="00C16F9C">
        <w:rPr>
          <w:iCs/>
          <w:sz w:val="28"/>
          <w:szCs w:val="28"/>
        </w:rPr>
        <w:t xml:space="preserve">Trên đây </w:t>
      </w:r>
      <w:r w:rsidR="00771E3B" w:rsidRPr="00C16F9C">
        <w:rPr>
          <w:iCs/>
          <w:sz w:val="28"/>
          <w:szCs w:val="28"/>
        </w:rPr>
        <w:t xml:space="preserve">là </w:t>
      </w:r>
      <w:r w:rsidRPr="00C16F9C">
        <w:rPr>
          <w:sz w:val="28"/>
          <w:szCs w:val="28"/>
        </w:rPr>
        <w:t xml:space="preserve">ý kiến của </w:t>
      </w:r>
      <w:r w:rsidRPr="00C16F9C">
        <w:rPr>
          <w:iCs/>
          <w:sz w:val="28"/>
          <w:szCs w:val="28"/>
        </w:rPr>
        <w:t xml:space="preserve">Bộ Xây dựng </w:t>
      </w:r>
      <w:r w:rsidR="008F08EC" w:rsidRPr="00C16F9C">
        <w:rPr>
          <w:iCs/>
          <w:sz w:val="28"/>
          <w:szCs w:val="28"/>
        </w:rPr>
        <w:t xml:space="preserve">về việc </w:t>
      </w:r>
      <w:r w:rsidR="008F08EC" w:rsidRPr="00C16F9C">
        <w:rPr>
          <w:iCs/>
          <w:spacing w:val="-2"/>
          <w:sz w:val="28"/>
          <w:szCs w:val="20"/>
        </w:rPr>
        <w:t xml:space="preserve">xác nhận vật liệu chịu lửa </w:t>
      </w:r>
      <w:r w:rsidR="0078414C" w:rsidRPr="00C16F9C">
        <w:rPr>
          <w:iCs/>
          <w:spacing w:val="-2"/>
          <w:sz w:val="28"/>
          <w:szCs w:val="20"/>
        </w:rPr>
        <w:t>nhập khẩu</w:t>
      </w:r>
      <w:r w:rsidR="008F08EC" w:rsidRPr="00C16F9C">
        <w:rPr>
          <w:iCs/>
          <w:spacing w:val="-2"/>
          <w:sz w:val="28"/>
          <w:szCs w:val="20"/>
        </w:rPr>
        <w:t xml:space="preserve"> </w:t>
      </w:r>
      <w:r w:rsidR="0078414C" w:rsidRPr="00C16F9C">
        <w:rPr>
          <w:iCs/>
          <w:spacing w:val="-2"/>
          <w:sz w:val="28"/>
          <w:szCs w:val="20"/>
        </w:rPr>
        <w:t>trong nước</w:t>
      </w:r>
      <w:r w:rsidR="00AB2510" w:rsidRPr="00C16F9C">
        <w:rPr>
          <w:iCs/>
          <w:spacing w:val="-2"/>
          <w:sz w:val="28"/>
          <w:szCs w:val="20"/>
        </w:rPr>
        <w:t xml:space="preserve"> chưa sản xuất được của Công ty cổ phần thép Hòa Phát Dung Quất</w:t>
      </w:r>
      <w:r w:rsidR="0078414C" w:rsidRPr="00C16F9C">
        <w:rPr>
          <w:sz w:val="28"/>
          <w:szCs w:val="28"/>
        </w:rPr>
        <w:t>. Y</w:t>
      </w:r>
      <w:r w:rsidR="007E4E7F" w:rsidRPr="00C16F9C">
        <w:rPr>
          <w:sz w:val="28"/>
          <w:szCs w:val="28"/>
        </w:rPr>
        <w:t>êu cầu</w:t>
      </w:r>
      <w:r w:rsidR="008F08EC" w:rsidRPr="00C16F9C">
        <w:rPr>
          <w:sz w:val="28"/>
          <w:szCs w:val="28"/>
        </w:rPr>
        <w:t xml:space="preserve"> Công ty thực hiện</w:t>
      </w:r>
      <w:r w:rsidRPr="00C16F9C">
        <w:rPr>
          <w:iCs/>
          <w:sz w:val="28"/>
          <w:szCs w:val="28"/>
        </w:rPr>
        <w:t xml:space="preserve"> </w:t>
      </w:r>
      <w:r w:rsidR="008F08EC" w:rsidRPr="00C16F9C">
        <w:rPr>
          <w:iCs/>
          <w:sz w:val="28"/>
          <w:szCs w:val="28"/>
        </w:rPr>
        <w:t xml:space="preserve">theo </w:t>
      </w:r>
      <w:r w:rsidRPr="00C16F9C">
        <w:rPr>
          <w:iCs/>
          <w:sz w:val="28"/>
          <w:szCs w:val="28"/>
        </w:rPr>
        <w:t xml:space="preserve">quy định hiện hành./. </w:t>
      </w:r>
    </w:p>
    <w:p w:rsidR="007C3990" w:rsidRPr="00C16F9C" w:rsidRDefault="007C3990" w:rsidP="005F795F">
      <w:pPr>
        <w:ind w:right="-74"/>
        <w:jc w:val="both"/>
        <w:rPr>
          <w:sz w:val="32"/>
          <w:szCs w:val="28"/>
        </w:rPr>
      </w:pPr>
      <w:r w:rsidRPr="00C16F9C">
        <w:rPr>
          <w:sz w:val="28"/>
          <w:szCs w:val="28"/>
        </w:rPr>
        <w:t xml:space="preserve">                       </w:t>
      </w:r>
    </w:p>
    <w:tbl>
      <w:tblPr>
        <w:tblW w:w="9589" w:type="dxa"/>
        <w:tblLayout w:type="fixed"/>
        <w:tblLook w:val="0000" w:firstRow="0" w:lastRow="0" w:firstColumn="0" w:lastColumn="0" w:noHBand="0" w:noVBand="0"/>
      </w:tblPr>
      <w:tblGrid>
        <w:gridCol w:w="4361"/>
        <w:gridCol w:w="5228"/>
      </w:tblGrid>
      <w:tr w:rsidR="007C3990" w:rsidRPr="00C16F9C" w:rsidTr="001F3106">
        <w:tc>
          <w:tcPr>
            <w:tcW w:w="4361" w:type="dxa"/>
          </w:tcPr>
          <w:p w:rsidR="001F3106" w:rsidRPr="00C16F9C" w:rsidRDefault="001F3106" w:rsidP="00694CEC">
            <w:pPr>
              <w:pStyle w:val="Heading3"/>
              <w:spacing w:before="0"/>
              <w:jc w:val="both"/>
              <w:rPr>
                <w:rFonts w:ascii="Times New Roman" w:hAnsi="Times New Roman"/>
                <w:i/>
                <w:iCs/>
                <w:color w:val="auto"/>
                <w:lang w:val="sv-SE"/>
              </w:rPr>
            </w:pPr>
          </w:p>
          <w:p w:rsidR="007C3990" w:rsidRPr="00C16F9C" w:rsidRDefault="007C3990" w:rsidP="00694CEC">
            <w:pPr>
              <w:pStyle w:val="Heading3"/>
              <w:spacing w:before="0"/>
              <w:jc w:val="both"/>
              <w:rPr>
                <w:rFonts w:ascii="Times New Roman" w:hAnsi="Times New Roman"/>
                <w:i/>
                <w:iCs/>
                <w:color w:val="auto"/>
                <w:lang w:val="sv-SE"/>
              </w:rPr>
            </w:pPr>
            <w:r w:rsidRPr="00C16F9C">
              <w:rPr>
                <w:rFonts w:ascii="Times New Roman" w:hAnsi="Times New Roman"/>
                <w:i/>
                <w:iCs/>
                <w:color w:val="auto"/>
                <w:lang w:val="sv-SE"/>
              </w:rPr>
              <w:t>Nơi nhận:</w:t>
            </w:r>
          </w:p>
          <w:p w:rsidR="007C3990" w:rsidRPr="00C16F9C" w:rsidRDefault="007C3990" w:rsidP="00694CEC">
            <w:pPr>
              <w:jc w:val="both"/>
              <w:rPr>
                <w:sz w:val="22"/>
                <w:szCs w:val="22"/>
                <w:lang w:val="sv-SE"/>
              </w:rPr>
            </w:pPr>
            <w:r w:rsidRPr="00C16F9C">
              <w:rPr>
                <w:sz w:val="22"/>
                <w:szCs w:val="22"/>
                <w:lang w:val="sv-SE"/>
              </w:rPr>
              <w:t>- Như trên;</w:t>
            </w:r>
          </w:p>
          <w:p w:rsidR="007C1E88" w:rsidRPr="00C16F9C" w:rsidRDefault="007C1E88" w:rsidP="00694CEC">
            <w:pPr>
              <w:jc w:val="both"/>
              <w:rPr>
                <w:sz w:val="22"/>
                <w:szCs w:val="22"/>
                <w:lang w:val="sv-SE"/>
              </w:rPr>
            </w:pPr>
            <w:r w:rsidRPr="00C16F9C">
              <w:rPr>
                <w:sz w:val="22"/>
                <w:szCs w:val="22"/>
                <w:lang w:val="sv-SE"/>
              </w:rPr>
              <w:t xml:space="preserve">- Bộ Kế hoạch và </w:t>
            </w:r>
            <w:r w:rsidR="00527678" w:rsidRPr="00C16F9C">
              <w:rPr>
                <w:sz w:val="22"/>
                <w:szCs w:val="22"/>
                <w:lang w:val="sv-SE"/>
              </w:rPr>
              <w:t>Đ</w:t>
            </w:r>
            <w:r w:rsidRPr="00C16F9C">
              <w:rPr>
                <w:sz w:val="22"/>
                <w:szCs w:val="22"/>
                <w:lang w:val="sv-SE"/>
              </w:rPr>
              <w:t>ầu tư;</w:t>
            </w:r>
          </w:p>
          <w:p w:rsidR="007C3990" w:rsidRPr="00C16F9C" w:rsidRDefault="007C3990" w:rsidP="00694CEC">
            <w:pPr>
              <w:jc w:val="both"/>
              <w:rPr>
                <w:sz w:val="22"/>
                <w:szCs w:val="22"/>
                <w:lang w:val="sv-SE"/>
              </w:rPr>
            </w:pPr>
            <w:r w:rsidRPr="00C16F9C">
              <w:rPr>
                <w:sz w:val="22"/>
                <w:szCs w:val="22"/>
                <w:lang w:val="sv-SE"/>
              </w:rPr>
              <w:t>- Tổng cục Hải quan;</w:t>
            </w:r>
          </w:p>
          <w:p w:rsidR="006159F7" w:rsidRPr="00C16F9C" w:rsidRDefault="006159F7" w:rsidP="00694CEC">
            <w:pPr>
              <w:jc w:val="both"/>
              <w:rPr>
                <w:sz w:val="22"/>
                <w:szCs w:val="22"/>
                <w:lang w:val="sv-SE"/>
              </w:rPr>
            </w:pPr>
            <w:r w:rsidRPr="00C16F9C">
              <w:rPr>
                <w:sz w:val="22"/>
                <w:szCs w:val="22"/>
                <w:lang w:val="sv-SE"/>
              </w:rPr>
              <w:t>- Cục Hải quan Đà Nẵng;</w:t>
            </w:r>
          </w:p>
          <w:p w:rsidR="007C3990" w:rsidRPr="00C16F9C" w:rsidRDefault="007C3990" w:rsidP="00694CEC">
            <w:pPr>
              <w:jc w:val="both"/>
              <w:rPr>
                <w:sz w:val="22"/>
                <w:szCs w:val="22"/>
                <w:lang w:val="sv-SE"/>
              </w:rPr>
            </w:pPr>
            <w:r w:rsidRPr="00C16F9C">
              <w:rPr>
                <w:sz w:val="22"/>
                <w:szCs w:val="22"/>
                <w:lang w:val="sv-SE"/>
              </w:rPr>
              <w:t xml:space="preserve">- </w:t>
            </w:r>
            <w:r w:rsidR="006D1A1E" w:rsidRPr="00C16F9C">
              <w:rPr>
                <w:sz w:val="22"/>
                <w:szCs w:val="22"/>
                <w:lang w:val="sv-SE"/>
              </w:rPr>
              <w:t>Cục Hải</w:t>
            </w:r>
            <w:r w:rsidR="00AB2510" w:rsidRPr="00C16F9C">
              <w:rPr>
                <w:sz w:val="22"/>
                <w:szCs w:val="22"/>
                <w:lang w:val="sv-SE"/>
              </w:rPr>
              <w:t xml:space="preserve"> quan tỉnh Quảng Ngãi</w:t>
            </w:r>
            <w:r w:rsidRPr="00C16F9C">
              <w:rPr>
                <w:sz w:val="22"/>
                <w:szCs w:val="22"/>
                <w:lang w:val="sv-SE"/>
              </w:rPr>
              <w:t>;</w:t>
            </w:r>
          </w:p>
          <w:p w:rsidR="007C3990" w:rsidRPr="00C16F9C" w:rsidRDefault="007C3990" w:rsidP="00E54031">
            <w:pPr>
              <w:jc w:val="both"/>
            </w:pPr>
            <w:r w:rsidRPr="00C16F9C">
              <w:rPr>
                <w:sz w:val="22"/>
                <w:szCs w:val="22"/>
              </w:rPr>
              <w:t>- Lưu</w:t>
            </w:r>
            <w:r w:rsidR="00B63A46" w:rsidRPr="00C16F9C">
              <w:rPr>
                <w:sz w:val="22"/>
                <w:szCs w:val="22"/>
              </w:rPr>
              <w:t>: VT</w:t>
            </w:r>
            <w:r w:rsidRPr="00C16F9C">
              <w:rPr>
                <w:sz w:val="22"/>
                <w:szCs w:val="22"/>
              </w:rPr>
              <w:t>, VLXD.</w:t>
            </w:r>
          </w:p>
        </w:tc>
        <w:tc>
          <w:tcPr>
            <w:tcW w:w="5228" w:type="dxa"/>
          </w:tcPr>
          <w:p w:rsidR="007C3990" w:rsidRPr="00C16F9C" w:rsidRDefault="007C3990" w:rsidP="00527678">
            <w:pPr>
              <w:jc w:val="center"/>
              <w:rPr>
                <w:b/>
                <w:bCs/>
                <w:sz w:val="26"/>
                <w:szCs w:val="26"/>
              </w:rPr>
            </w:pPr>
            <w:r w:rsidRPr="00C16F9C">
              <w:rPr>
                <w:b/>
                <w:bCs/>
                <w:sz w:val="26"/>
                <w:szCs w:val="26"/>
              </w:rPr>
              <w:t>KT. BỘ TRƯỞNG</w:t>
            </w:r>
          </w:p>
          <w:p w:rsidR="007C3990" w:rsidRPr="00C16F9C" w:rsidRDefault="007C3990" w:rsidP="00527678">
            <w:pPr>
              <w:pStyle w:val="Heading1"/>
              <w:spacing w:before="0"/>
              <w:jc w:val="center"/>
              <w:rPr>
                <w:rFonts w:ascii="Times New Roman" w:hAnsi="Times New Roman"/>
                <w:bCs w:val="0"/>
                <w:color w:val="auto"/>
                <w:sz w:val="26"/>
                <w:szCs w:val="26"/>
              </w:rPr>
            </w:pPr>
            <w:r w:rsidRPr="00C16F9C">
              <w:rPr>
                <w:rFonts w:ascii="Times New Roman" w:hAnsi="Times New Roman"/>
                <w:bCs w:val="0"/>
                <w:color w:val="auto"/>
                <w:sz w:val="26"/>
                <w:szCs w:val="26"/>
              </w:rPr>
              <w:t>THỨ TRƯỞNG</w:t>
            </w:r>
          </w:p>
          <w:p w:rsidR="007C3990" w:rsidRPr="00C16F9C" w:rsidRDefault="007C3990" w:rsidP="005659B7">
            <w:pPr>
              <w:jc w:val="center"/>
              <w:rPr>
                <w:b/>
                <w:sz w:val="28"/>
                <w:szCs w:val="28"/>
              </w:rPr>
            </w:pPr>
          </w:p>
          <w:p w:rsidR="007C3990" w:rsidRPr="00C16F9C" w:rsidRDefault="007C3990" w:rsidP="005659B7">
            <w:pPr>
              <w:rPr>
                <w:sz w:val="28"/>
                <w:szCs w:val="28"/>
              </w:rPr>
            </w:pPr>
          </w:p>
          <w:p w:rsidR="003D5043" w:rsidRPr="003D5043" w:rsidRDefault="003D5043" w:rsidP="006B7A2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D5043">
              <w:rPr>
                <w:sz w:val="28"/>
                <w:szCs w:val="28"/>
              </w:rPr>
              <w:t>(đã ký)</w:t>
            </w:r>
          </w:p>
          <w:p w:rsidR="007C3990" w:rsidRDefault="003D5043" w:rsidP="00565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D5043" w:rsidRPr="00C16F9C" w:rsidRDefault="003D5043" w:rsidP="005659B7">
            <w:pPr>
              <w:rPr>
                <w:sz w:val="28"/>
                <w:szCs w:val="28"/>
              </w:rPr>
            </w:pPr>
          </w:p>
          <w:p w:rsidR="007C3990" w:rsidRPr="00C16F9C" w:rsidRDefault="00246DDE" w:rsidP="005659B7">
            <w:pPr>
              <w:jc w:val="center"/>
              <w:rPr>
                <w:b/>
                <w:sz w:val="26"/>
                <w:szCs w:val="26"/>
              </w:rPr>
            </w:pPr>
            <w:r w:rsidRPr="00C16F9C">
              <w:rPr>
                <w:b/>
                <w:sz w:val="28"/>
                <w:szCs w:val="28"/>
              </w:rPr>
              <w:t>Nguyễn Văn Sinh</w:t>
            </w:r>
          </w:p>
        </w:tc>
      </w:tr>
    </w:tbl>
    <w:p w:rsidR="00B42800" w:rsidRPr="00C16F9C" w:rsidRDefault="00B42800" w:rsidP="00362615">
      <w:pPr>
        <w:jc w:val="center"/>
        <w:rPr>
          <w:rFonts w:eastAsia="DFKai-SB"/>
          <w:b/>
          <w:sz w:val="28"/>
          <w:szCs w:val="28"/>
        </w:rPr>
      </w:pPr>
    </w:p>
    <w:p w:rsidR="00172067" w:rsidRPr="00C16F9C" w:rsidRDefault="00172067" w:rsidP="00362615">
      <w:pPr>
        <w:jc w:val="center"/>
        <w:rPr>
          <w:rFonts w:eastAsia="DFKai-SB"/>
          <w:b/>
          <w:sz w:val="28"/>
          <w:szCs w:val="28"/>
        </w:rPr>
      </w:pPr>
    </w:p>
    <w:p w:rsidR="00172067" w:rsidRPr="00C16F9C" w:rsidRDefault="00172067" w:rsidP="00362615">
      <w:pPr>
        <w:jc w:val="center"/>
        <w:rPr>
          <w:rFonts w:eastAsia="DFKai-SB"/>
          <w:b/>
          <w:sz w:val="28"/>
          <w:szCs w:val="28"/>
        </w:rPr>
      </w:pPr>
    </w:p>
    <w:p w:rsidR="00172067" w:rsidRPr="00C16F9C" w:rsidRDefault="00172067" w:rsidP="00362615">
      <w:pPr>
        <w:jc w:val="center"/>
        <w:rPr>
          <w:rFonts w:eastAsia="DFKai-SB"/>
          <w:b/>
          <w:sz w:val="28"/>
          <w:szCs w:val="28"/>
        </w:rPr>
      </w:pPr>
    </w:p>
    <w:p w:rsidR="00172067" w:rsidRPr="00C16F9C" w:rsidRDefault="00172067" w:rsidP="00362615">
      <w:pPr>
        <w:jc w:val="center"/>
        <w:rPr>
          <w:rFonts w:eastAsia="DFKai-SB"/>
          <w:b/>
          <w:sz w:val="28"/>
          <w:szCs w:val="28"/>
        </w:rPr>
      </w:pPr>
    </w:p>
    <w:p w:rsidR="00172067" w:rsidRPr="00C16F9C" w:rsidRDefault="00172067" w:rsidP="00362615">
      <w:pPr>
        <w:jc w:val="center"/>
        <w:rPr>
          <w:rFonts w:eastAsia="DFKai-SB"/>
          <w:b/>
          <w:sz w:val="28"/>
          <w:szCs w:val="28"/>
        </w:rPr>
      </w:pPr>
    </w:p>
    <w:p w:rsidR="008A39F0" w:rsidRPr="00C16F9C" w:rsidRDefault="008A39F0" w:rsidP="008A39F0">
      <w:pPr>
        <w:tabs>
          <w:tab w:val="left" w:pos="3585"/>
        </w:tabs>
        <w:rPr>
          <w:rFonts w:eastAsia="DFKai-SB"/>
          <w:b/>
          <w:sz w:val="28"/>
          <w:szCs w:val="28"/>
        </w:rPr>
      </w:pPr>
      <w:r w:rsidRPr="00C16F9C">
        <w:rPr>
          <w:rFonts w:eastAsia="DFKai-SB"/>
          <w:b/>
          <w:sz w:val="28"/>
          <w:szCs w:val="28"/>
        </w:rPr>
        <w:tab/>
      </w:r>
    </w:p>
    <w:p w:rsidR="00362615" w:rsidRPr="00C16F9C" w:rsidRDefault="007C1E88" w:rsidP="008A39F0">
      <w:pPr>
        <w:tabs>
          <w:tab w:val="left" w:pos="3585"/>
        </w:tabs>
        <w:jc w:val="center"/>
        <w:rPr>
          <w:rFonts w:eastAsia="DFKai-SB"/>
          <w:b/>
          <w:sz w:val="28"/>
          <w:szCs w:val="28"/>
        </w:rPr>
      </w:pPr>
      <w:r w:rsidRPr="00C16F9C">
        <w:rPr>
          <w:rFonts w:eastAsia="DFKai-SB"/>
          <w:b/>
          <w:sz w:val="28"/>
          <w:szCs w:val="28"/>
        </w:rPr>
        <w:lastRenderedPageBreak/>
        <w:t>PHỤ LỤC</w:t>
      </w:r>
    </w:p>
    <w:p w:rsidR="006B6B4E" w:rsidRPr="00C16F9C" w:rsidRDefault="00680218" w:rsidP="00362615">
      <w:pPr>
        <w:jc w:val="center"/>
        <w:rPr>
          <w:rFonts w:eastAsia="DFKai-SB"/>
          <w:b/>
          <w:sz w:val="26"/>
          <w:szCs w:val="26"/>
        </w:rPr>
      </w:pPr>
      <w:r w:rsidRPr="00C16F9C">
        <w:rPr>
          <w:rFonts w:eastAsia="DFKai-SB"/>
          <w:sz w:val="26"/>
          <w:szCs w:val="26"/>
        </w:rPr>
        <w:t xml:space="preserve">Danh mục </w:t>
      </w:r>
      <w:r w:rsidR="000848C0" w:rsidRPr="00C16F9C">
        <w:rPr>
          <w:rFonts w:eastAsia="DFKai-SB"/>
          <w:sz w:val="26"/>
          <w:szCs w:val="26"/>
        </w:rPr>
        <w:t xml:space="preserve">các </w:t>
      </w:r>
      <w:r w:rsidR="007C1E88" w:rsidRPr="00C16F9C">
        <w:rPr>
          <w:rFonts w:eastAsia="DFKai-SB"/>
          <w:sz w:val="26"/>
          <w:szCs w:val="26"/>
        </w:rPr>
        <w:t>mặt hàng vật liệu chịu lửa</w:t>
      </w:r>
      <w:r w:rsidR="00362615" w:rsidRPr="00C16F9C">
        <w:rPr>
          <w:rFonts w:eastAsia="DFKai-SB"/>
          <w:sz w:val="26"/>
          <w:szCs w:val="26"/>
        </w:rPr>
        <w:t xml:space="preserve"> mà</w:t>
      </w:r>
      <w:r w:rsidR="007C1E88" w:rsidRPr="00C16F9C">
        <w:rPr>
          <w:rFonts w:eastAsia="DFKai-SB"/>
          <w:sz w:val="26"/>
          <w:szCs w:val="26"/>
        </w:rPr>
        <w:t xml:space="preserve"> Công ty </w:t>
      </w:r>
      <w:r w:rsidR="0036772E" w:rsidRPr="00C16F9C">
        <w:rPr>
          <w:rFonts w:eastAsia="DFKai-SB"/>
          <w:sz w:val="26"/>
          <w:szCs w:val="26"/>
        </w:rPr>
        <w:t>cổ phần thép Hòa Phát Dung Quất</w:t>
      </w:r>
      <w:r w:rsidR="007C1E88" w:rsidRPr="00C16F9C">
        <w:rPr>
          <w:rFonts w:eastAsia="DFKai-SB"/>
          <w:sz w:val="26"/>
          <w:szCs w:val="26"/>
        </w:rPr>
        <w:t xml:space="preserve"> </w:t>
      </w:r>
      <w:r w:rsidR="00362615" w:rsidRPr="00C16F9C">
        <w:rPr>
          <w:rFonts w:eastAsia="DFKai-SB"/>
          <w:sz w:val="26"/>
          <w:szCs w:val="26"/>
        </w:rPr>
        <w:t>đề xuất</w:t>
      </w:r>
      <w:r w:rsidR="006B6B4E" w:rsidRPr="00C16F9C">
        <w:rPr>
          <w:rFonts w:eastAsia="DFKai-SB"/>
          <w:sz w:val="26"/>
          <w:szCs w:val="26"/>
        </w:rPr>
        <w:t xml:space="preserve"> </w:t>
      </w:r>
      <w:r w:rsidR="007C1E88" w:rsidRPr="00C16F9C">
        <w:rPr>
          <w:rFonts w:eastAsia="DFKai-SB"/>
          <w:sz w:val="26"/>
          <w:szCs w:val="26"/>
        </w:rPr>
        <w:t>nhập khẩ</w:t>
      </w:r>
      <w:r w:rsidRPr="00C16F9C">
        <w:rPr>
          <w:rFonts w:eastAsia="DFKai-SB"/>
          <w:sz w:val="26"/>
          <w:szCs w:val="26"/>
        </w:rPr>
        <w:t>u</w:t>
      </w:r>
      <w:r w:rsidR="006B6B4E" w:rsidRPr="00C16F9C">
        <w:rPr>
          <w:rFonts w:eastAsia="DFKai-SB"/>
          <w:sz w:val="26"/>
          <w:szCs w:val="26"/>
        </w:rPr>
        <w:t xml:space="preserve"> </w:t>
      </w:r>
      <w:r w:rsidR="00362615" w:rsidRPr="00C16F9C">
        <w:rPr>
          <w:rFonts w:eastAsia="DFKai-SB"/>
          <w:sz w:val="26"/>
          <w:szCs w:val="26"/>
        </w:rPr>
        <w:t>h</w:t>
      </w:r>
      <w:r w:rsidR="006B6B4E" w:rsidRPr="00C16F9C">
        <w:rPr>
          <w:rFonts w:eastAsia="DFKai-SB"/>
          <w:sz w:val="26"/>
          <w:szCs w:val="26"/>
        </w:rPr>
        <w:t>iện tại trong nước chưa sản xuất được</w:t>
      </w:r>
    </w:p>
    <w:p w:rsidR="00C430ED" w:rsidRPr="00C16F9C" w:rsidRDefault="006B6B4E" w:rsidP="00C430ED">
      <w:pPr>
        <w:ind w:left="540"/>
        <w:jc w:val="center"/>
        <w:rPr>
          <w:rFonts w:eastAsia="DFKai-SB"/>
          <w:i/>
          <w:sz w:val="26"/>
          <w:szCs w:val="26"/>
        </w:rPr>
      </w:pPr>
      <w:r w:rsidRPr="00C16F9C">
        <w:rPr>
          <w:rFonts w:eastAsia="DFKai-SB"/>
          <w:i/>
          <w:sz w:val="26"/>
          <w:szCs w:val="26"/>
        </w:rPr>
        <w:t>(</w:t>
      </w:r>
      <w:r w:rsidR="00A2634C" w:rsidRPr="00C16F9C">
        <w:rPr>
          <w:rFonts w:eastAsia="DFKai-SB"/>
          <w:i/>
          <w:sz w:val="26"/>
          <w:szCs w:val="26"/>
        </w:rPr>
        <w:t>K</w:t>
      </w:r>
      <w:r w:rsidR="007C1E88" w:rsidRPr="00C16F9C">
        <w:rPr>
          <w:rFonts w:eastAsia="DFKai-SB"/>
          <w:i/>
          <w:sz w:val="26"/>
          <w:szCs w:val="26"/>
        </w:rPr>
        <w:t>èm</w:t>
      </w:r>
      <w:r w:rsidR="00680218" w:rsidRPr="00C16F9C">
        <w:rPr>
          <w:rFonts w:eastAsia="DFKai-SB"/>
          <w:i/>
          <w:sz w:val="26"/>
          <w:szCs w:val="26"/>
        </w:rPr>
        <w:t xml:space="preserve"> theo </w:t>
      </w:r>
      <w:r w:rsidR="007C1E88" w:rsidRPr="00C16F9C">
        <w:rPr>
          <w:rFonts w:eastAsia="DFKai-SB"/>
          <w:i/>
          <w:sz w:val="26"/>
          <w:szCs w:val="26"/>
        </w:rPr>
        <w:t>v</w:t>
      </w:r>
      <w:r w:rsidR="007C1E88" w:rsidRPr="00C16F9C">
        <w:rPr>
          <w:rFonts w:eastAsia="MS Mincho"/>
          <w:i/>
          <w:sz w:val="26"/>
          <w:szCs w:val="26"/>
        </w:rPr>
        <w:t>ă</w:t>
      </w:r>
      <w:r w:rsidR="007C1E88" w:rsidRPr="00C16F9C">
        <w:rPr>
          <w:rFonts w:eastAsia="DFKai-SB"/>
          <w:i/>
          <w:sz w:val="26"/>
          <w:szCs w:val="26"/>
        </w:rPr>
        <w:t>n</w:t>
      </w:r>
      <w:r w:rsidR="00680218" w:rsidRPr="00C16F9C">
        <w:rPr>
          <w:rFonts w:eastAsia="DFKai-SB"/>
          <w:i/>
          <w:sz w:val="26"/>
          <w:szCs w:val="26"/>
        </w:rPr>
        <w:t xml:space="preserve"> </w:t>
      </w:r>
      <w:r w:rsidR="00DB37D3" w:rsidRPr="00C16F9C">
        <w:rPr>
          <w:rFonts w:eastAsia="DFKai-SB"/>
          <w:i/>
          <w:sz w:val="26"/>
          <w:szCs w:val="26"/>
        </w:rPr>
        <w:t xml:space="preserve">bản </w:t>
      </w:r>
      <w:r w:rsidR="007C1E88" w:rsidRPr="00C16F9C">
        <w:rPr>
          <w:rFonts w:eastAsia="DFKai-SB"/>
          <w:i/>
          <w:sz w:val="26"/>
          <w:szCs w:val="26"/>
        </w:rPr>
        <w:t xml:space="preserve">số </w:t>
      </w:r>
      <w:r w:rsidR="00DD74E8">
        <w:rPr>
          <w:rFonts w:eastAsia="DFKai-SB"/>
          <w:i/>
          <w:sz w:val="26"/>
          <w:szCs w:val="26"/>
        </w:rPr>
        <w:t>1160</w:t>
      </w:r>
      <w:r w:rsidR="007C1E88" w:rsidRPr="00C16F9C">
        <w:rPr>
          <w:rFonts w:eastAsia="DFKai-SB"/>
          <w:i/>
          <w:sz w:val="26"/>
          <w:szCs w:val="26"/>
        </w:rPr>
        <w:t>/BXD-VLXD</w:t>
      </w:r>
      <w:r w:rsidRPr="00C16F9C">
        <w:rPr>
          <w:rFonts w:eastAsia="DFKai-SB"/>
          <w:i/>
          <w:sz w:val="26"/>
          <w:szCs w:val="26"/>
        </w:rPr>
        <w:t xml:space="preserve"> n</w:t>
      </w:r>
      <w:r w:rsidR="00DD74E8">
        <w:rPr>
          <w:rFonts w:eastAsia="DFKai-SB"/>
          <w:i/>
          <w:sz w:val="26"/>
          <w:szCs w:val="26"/>
        </w:rPr>
        <w:t>gày</w:t>
      </w:r>
      <w:bookmarkStart w:id="1" w:name="_GoBack"/>
      <w:bookmarkEnd w:id="1"/>
      <w:r w:rsidR="00DD74E8">
        <w:rPr>
          <w:rFonts w:eastAsia="DFKai-SB"/>
          <w:i/>
          <w:sz w:val="26"/>
          <w:szCs w:val="26"/>
        </w:rPr>
        <w:t xml:space="preserve"> 21</w:t>
      </w:r>
      <w:r w:rsidR="007C1E88" w:rsidRPr="00C16F9C">
        <w:rPr>
          <w:rFonts w:eastAsia="DFKai-SB"/>
          <w:i/>
          <w:sz w:val="26"/>
          <w:szCs w:val="26"/>
        </w:rPr>
        <w:t>/</w:t>
      </w:r>
      <w:r w:rsidR="00172067" w:rsidRPr="00C16F9C">
        <w:rPr>
          <w:rFonts w:eastAsia="DFKai-SB"/>
          <w:i/>
          <w:sz w:val="26"/>
          <w:szCs w:val="26"/>
        </w:rPr>
        <w:t>5</w:t>
      </w:r>
      <w:r w:rsidR="007C1E88" w:rsidRPr="00C16F9C">
        <w:rPr>
          <w:rFonts w:eastAsia="DFKai-SB"/>
          <w:i/>
          <w:sz w:val="26"/>
          <w:szCs w:val="26"/>
        </w:rPr>
        <w:t>/201</w:t>
      </w:r>
      <w:r w:rsidR="00246DDE" w:rsidRPr="00C16F9C">
        <w:rPr>
          <w:rFonts w:eastAsia="DFKai-SB"/>
          <w:i/>
          <w:sz w:val="26"/>
          <w:szCs w:val="26"/>
        </w:rPr>
        <w:t>8</w:t>
      </w:r>
      <w:r w:rsidR="00680218" w:rsidRPr="00C16F9C">
        <w:rPr>
          <w:rFonts w:eastAsia="DFKai-SB"/>
          <w:i/>
          <w:sz w:val="26"/>
          <w:szCs w:val="26"/>
        </w:rPr>
        <w:t xml:space="preserve"> của Bộ Xây dựng)</w:t>
      </w:r>
    </w:p>
    <w:p w:rsidR="00575847" w:rsidRPr="00C16F9C" w:rsidRDefault="00C430ED" w:rsidP="00DD3059">
      <w:pPr>
        <w:ind w:firstLine="284"/>
        <w:jc w:val="both"/>
        <w:rPr>
          <w:rFonts w:eastAsia="DFKai-SB"/>
          <w:i/>
          <w:sz w:val="26"/>
          <w:szCs w:val="26"/>
        </w:rPr>
      </w:pPr>
      <w:r w:rsidRPr="00C16F9C">
        <w:rPr>
          <w:rFonts w:eastAsia="DFKai-SB"/>
          <w:sz w:val="26"/>
          <w:szCs w:val="26"/>
        </w:rPr>
        <w:t>1.</w:t>
      </w:r>
      <w:r w:rsidRPr="00C16F9C">
        <w:rPr>
          <w:rFonts w:eastAsia="DFKai-SB"/>
          <w:i/>
          <w:sz w:val="26"/>
          <w:szCs w:val="26"/>
        </w:rPr>
        <w:t xml:space="preserve"> </w:t>
      </w:r>
      <w:r w:rsidR="00221F34" w:rsidRPr="00C16F9C">
        <w:rPr>
          <w:sz w:val="26"/>
          <w:szCs w:val="26"/>
        </w:rPr>
        <w:t xml:space="preserve">Hợp đồng số </w:t>
      </w:r>
      <w:r w:rsidR="004C3F0F" w:rsidRPr="00C16F9C">
        <w:rPr>
          <w:sz w:val="26"/>
          <w:szCs w:val="26"/>
        </w:rPr>
        <w:t>03</w:t>
      </w:r>
      <w:r w:rsidR="00221F34" w:rsidRPr="00C16F9C">
        <w:rPr>
          <w:sz w:val="26"/>
          <w:szCs w:val="26"/>
        </w:rPr>
        <w:t>4.2017</w:t>
      </w:r>
      <w:r w:rsidR="004C3F0F" w:rsidRPr="00C16F9C">
        <w:rPr>
          <w:sz w:val="26"/>
          <w:szCs w:val="26"/>
        </w:rPr>
        <w:t>.</w:t>
      </w:r>
      <w:r w:rsidR="00221F34" w:rsidRPr="00C16F9C">
        <w:rPr>
          <w:sz w:val="26"/>
          <w:szCs w:val="26"/>
        </w:rPr>
        <w:t>HPDQ-</w:t>
      </w:r>
      <w:r w:rsidR="004C3F0F" w:rsidRPr="00C16F9C">
        <w:rPr>
          <w:sz w:val="26"/>
          <w:szCs w:val="26"/>
        </w:rPr>
        <w:t>QINYE-DC</w:t>
      </w:r>
      <w:r w:rsidR="00DD3059" w:rsidRPr="00C16F9C">
        <w:rPr>
          <w:sz w:val="26"/>
          <w:szCs w:val="26"/>
        </w:rPr>
        <w:t xml:space="preserve">, </w:t>
      </w:r>
      <w:r w:rsidR="004C3F0F" w:rsidRPr="00C16F9C">
        <w:rPr>
          <w:sz w:val="26"/>
          <w:szCs w:val="26"/>
        </w:rPr>
        <w:t>số 035.2017.HPDQ-QINYE-DC</w:t>
      </w:r>
      <w:r w:rsidRPr="00C16F9C">
        <w:rPr>
          <w:sz w:val="26"/>
          <w:szCs w:val="26"/>
        </w:rPr>
        <w:t xml:space="preserve"> (lò gió nóng)</w:t>
      </w:r>
      <w:r w:rsidR="004C3F0F" w:rsidRPr="00C16F9C">
        <w:rPr>
          <w:sz w:val="26"/>
          <w:szCs w:val="26"/>
        </w:rPr>
        <w:t xml:space="preserve"> </w:t>
      </w:r>
    </w:p>
    <w:tbl>
      <w:tblPr>
        <w:tblW w:w="9844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759"/>
        <w:gridCol w:w="850"/>
        <w:gridCol w:w="851"/>
        <w:gridCol w:w="992"/>
        <w:gridCol w:w="771"/>
      </w:tblGrid>
      <w:tr w:rsidR="00161AC9" w:rsidRPr="00C16F9C" w:rsidTr="00DA04B7">
        <w:trPr>
          <w:tblHeader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4C3F0F">
            <w:pPr>
              <w:spacing w:before="60"/>
              <w:jc w:val="center"/>
              <w:rPr>
                <w:sz w:val="26"/>
                <w:szCs w:val="26"/>
              </w:rPr>
            </w:pPr>
            <w:bookmarkStart w:id="2" w:name="OLE_LINK2"/>
            <w:r w:rsidRPr="00C16F9C">
              <w:rPr>
                <w:sz w:val="26"/>
                <w:szCs w:val="26"/>
              </w:rPr>
              <w:t>TT</w:t>
            </w:r>
          </w:p>
        </w:tc>
        <w:tc>
          <w:tcPr>
            <w:tcW w:w="5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B6025E">
            <w:pPr>
              <w:spacing w:before="60"/>
              <w:ind w:left="-250" w:firstLine="25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Tên vật liệu chịu lửa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Đơn vị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Số lượng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5451B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Ghi chú</w:t>
            </w:r>
          </w:p>
        </w:tc>
      </w:tr>
      <w:tr w:rsidR="00161AC9" w:rsidRPr="00C16F9C" w:rsidTr="00DA04B7">
        <w:trPr>
          <w:trHeight w:val="313"/>
          <w:tblHeader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4C3F0F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5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GĐ1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GĐ2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trHeight w:val="362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chịu lửa Silic cho lò gió nóng (RG-95)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3385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chịu lửa biến mềm thấp cho lò gió nóng (DRN-120)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3760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cenosphere chịu lửa cách nhiệt silic</w:t>
            </w:r>
            <w:r w:rsidR="00C24603" w:rsidRPr="00C16F9C">
              <w:rPr>
                <w:sz w:val="26"/>
                <w:szCs w:val="26"/>
              </w:rPr>
              <w:t xml:space="preserve"> </w:t>
            </w:r>
            <w:r w:rsidRPr="00C16F9C">
              <w:rPr>
                <w:sz w:val="26"/>
                <w:szCs w:val="26"/>
              </w:rPr>
              <w:t>(GGR-1.2)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560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cenosphere chịu lửa cách nhiệt (NG130-1.0)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140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cenosphere chịu lửa cách nhiệt (NG125-0.8)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640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cenosphere chịu lửa cách nhiệt cao nhôm (LG140-1.0)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chịu lửa chống sốc nhiệt (KRN-42)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385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chịu lửa cho buồng đốt ceramic của lò gió nóng (RTMJ-50)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trHeight w:val="341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pStyle w:val="Heading5"/>
              <w:shd w:val="clear" w:color="auto" w:fill="FFFFFF"/>
              <w:spacing w:before="60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6F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Gạch chịu lửa Andaluzit (AH-145)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DA04B7" w:rsidRPr="00C16F9C">
              <w:rPr>
                <w:sz w:val="26"/>
                <w:szCs w:val="26"/>
              </w:rPr>
              <w:t>0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cenosphere chịu lửa cách nhiệt cao nhôm chứa sắt thấp (DLG150-0.8L)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DA04B7" w:rsidRPr="00C16F9C">
              <w:rPr>
                <w:sz w:val="26"/>
                <w:szCs w:val="26"/>
              </w:rPr>
              <w:t>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cenosphere chịu lửa cách nhiệt cao nhôm (LG140-0.8L)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DA04B7" w:rsidRPr="00C16F9C">
              <w:rPr>
                <w:sz w:val="26"/>
                <w:szCs w:val="26"/>
              </w:rPr>
              <w:t>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Lớp áo đất sét chịu lửa lò buồng đốt lò gió nóng (NN-42)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DA04B7" w:rsidRPr="00C16F9C">
              <w:rPr>
                <w:sz w:val="26"/>
                <w:szCs w:val="26"/>
              </w:rPr>
              <w:t>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Lớp áo vật liệu chịu lửa cao nhôm buồng đốt lò gió nóng (LN-65)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DA04B7" w:rsidRPr="00C16F9C">
              <w:rPr>
                <w:sz w:val="26"/>
                <w:szCs w:val="26"/>
              </w:rPr>
              <w:t>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Vừa lỏng phun cho buồng đốt lò gió nóng (PT-130)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DA04B7" w:rsidRPr="00C16F9C">
              <w:rPr>
                <w:sz w:val="26"/>
                <w:szCs w:val="26"/>
              </w:rPr>
              <w:t>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Lớp áo vật liệu chịu lửa silic buồng đốt lò gió nóng (RGN-94)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DA04B7" w:rsidRPr="00C16F9C">
              <w:rPr>
                <w:sz w:val="26"/>
                <w:szCs w:val="26"/>
              </w:rPr>
              <w:t>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Lớp đệm sợi gốm chịu lửa cho buồng đốt lò gió nóng (NTXT-135)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Vữa lỏng phun bền axit cho buồng đốt lò gió nóng (NSPT-130)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240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Lớp áo gốm chuyên dụng cho buồng đốt lò gió nóng (DF-55)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Lớp đệm sợi gốm chịu lửa cho buồng đốt lò gió nóng (NTXT-100)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  <w:r w:rsidR="00DA04B7" w:rsidRPr="00C16F9C">
              <w:rPr>
                <w:sz w:val="26"/>
                <w:szCs w:val="26"/>
              </w:rPr>
              <w:t>0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Bông cellulose gốm chịu lửa cho buồng đốt lò gió nóng (NTXM)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  <w:r w:rsidR="00DA04B7" w:rsidRPr="00C16F9C">
              <w:rPr>
                <w:sz w:val="26"/>
                <w:szCs w:val="26"/>
              </w:rPr>
              <w:t>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Vữa chịu lửa không hình dạng</w:t>
            </w:r>
            <w:r w:rsidR="00045D90" w:rsidRPr="00C16F9C">
              <w:rPr>
                <w:sz w:val="26"/>
                <w:szCs w:val="26"/>
              </w:rPr>
              <w:t xml:space="preserve"> </w:t>
            </w:r>
            <w:r w:rsidRPr="00C16F9C">
              <w:rPr>
                <w:sz w:val="26"/>
                <w:szCs w:val="26"/>
              </w:rPr>
              <w:t>(MW-39)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lastRenderedPageBreak/>
              <w:t>2</w:t>
            </w:r>
            <w:r w:rsidR="00DA04B7" w:rsidRPr="00C16F9C">
              <w:rPr>
                <w:sz w:val="26"/>
                <w:szCs w:val="26"/>
              </w:rPr>
              <w:t>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Vữa silic (ND-94)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  <w:r w:rsidR="00DA04B7" w:rsidRPr="00C16F9C">
              <w:rPr>
                <w:sz w:val="26"/>
                <w:szCs w:val="26"/>
              </w:rPr>
              <w:t>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Vữa silic (LYGX-364)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  <w:r w:rsidR="00DA04B7" w:rsidRPr="00C16F9C">
              <w:rPr>
                <w:sz w:val="26"/>
                <w:szCs w:val="26"/>
              </w:rPr>
              <w:t>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Vữa silic (LYGX-212)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Vữa lỏng phun chống axit (MS-1)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Vữa phun cho thân lò cao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Vữa đất sét lỏng phun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680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Vữa phun (CMG-BF)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580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DA04B7" w:rsidP="004C3F0F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Vữa lỏng phun dùng cho ống nhánh khi không có khí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75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</w:t>
            </w:r>
            <w:r w:rsidR="00DA04B7" w:rsidRPr="00C16F9C">
              <w:rPr>
                <w:sz w:val="26"/>
                <w:szCs w:val="26"/>
              </w:rPr>
              <w:t>0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Vật liệu Ceramic chống mài mòn cường độ cao GY-1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161AC9" w:rsidRPr="00C16F9C" w:rsidTr="00DA04B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DA04B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</w:t>
            </w:r>
            <w:r w:rsidR="00DA04B7" w:rsidRPr="00C16F9C">
              <w:rPr>
                <w:sz w:val="26"/>
                <w:szCs w:val="26"/>
              </w:rPr>
              <w:t>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Vật liệu Ceramic chống mài mòn cường độ cao GY-3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C9" w:rsidRPr="00C16F9C" w:rsidRDefault="00161AC9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bookmarkEnd w:id="2"/>
    <w:p w:rsidR="00C430ED" w:rsidRPr="00C16F9C" w:rsidRDefault="00C430ED" w:rsidP="00EB6DFD">
      <w:pPr>
        <w:spacing w:before="120"/>
        <w:ind w:firstLine="284"/>
        <w:jc w:val="both"/>
        <w:rPr>
          <w:rFonts w:eastAsia="DFKai-SB"/>
          <w:i/>
          <w:sz w:val="26"/>
          <w:szCs w:val="26"/>
        </w:rPr>
      </w:pPr>
      <w:r w:rsidRPr="00C16F9C">
        <w:rPr>
          <w:rFonts w:eastAsia="DFKai-SB"/>
          <w:sz w:val="26"/>
          <w:szCs w:val="26"/>
        </w:rPr>
        <w:t>2.</w:t>
      </w:r>
      <w:r w:rsidRPr="00C16F9C">
        <w:rPr>
          <w:rFonts w:eastAsia="DFKai-SB"/>
          <w:i/>
          <w:sz w:val="26"/>
          <w:szCs w:val="26"/>
        </w:rPr>
        <w:t xml:space="preserve"> </w:t>
      </w:r>
      <w:r w:rsidRPr="00C16F9C">
        <w:rPr>
          <w:sz w:val="26"/>
          <w:szCs w:val="26"/>
        </w:rPr>
        <w:t>Hợp đồng số 034.2017.HPDQ-QINYE-DC</w:t>
      </w:r>
      <w:r w:rsidR="0088160F" w:rsidRPr="00C16F9C">
        <w:rPr>
          <w:sz w:val="26"/>
          <w:szCs w:val="26"/>
        </w:rPr>
        <w:t xml:space="preserve">, </w:t>
      </w:r>
      <w:r w:rsidRPr="00C16F9C">
        <w:rPr>
          <w:sz w:val="26"/>
          <w:szCs w:val="26"/>
        </w:rPr>
        <w:t xml:space="preserve">số 035.2017.HPDQ-QINYE-DC (lò cao) </w:t>
      </w:r>
    </w:p>
    <w:tbl>
      <w:tblPr>
        <w:tblW w:w="9844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379"/>
        <w:gridCol w:w="854"/>
        <w:gridCol w:w="943"/>
        <w:gridCol w:w="1038"/>
        <w:gridCol w:w="1009"/>
      </w:tblGrid>
      <w:tr w:rsidR="00EF5852" w:rsidRPr="00C16F9C" w:rsidTr="00C430ED">
        <w:trPr>
          <w:tblHeader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TT</w:t>
            </w:r>
          </w:p>
        </w:tc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ind w:left="-250" w:firstLine="25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Tên vật liệu chịu lửa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Đơn vị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Số lượng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Ghi chú</w:t>
            </w:r>
          </w:p>
        </w:tc>
      </w:tr>
      <w:tr w:rsidR="00EF5852" w:rsidRPr="00C16F9C" w:rsidTr="00C430ED">
        <w:trPr>
          <w:trHeight w:val="363"/>
          <w:tblHeader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GĐ1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GĐ2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Cacbon E-10 cho lớp đáy Lò cao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149.4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149.4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Cacbon E-10 cho nồi lò Lò cao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135.4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135.4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Cacbon lỗ xốp mịn EM-15 cho Nồi lò Lò cao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367.6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367.6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Cacbon lỗ xốp mịn EM-15 cho Lỗ ra gang Lò cao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15.8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15.8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Cacbon lỗ xốp mịn EM-15 cho Lớp đáy Lò cao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158.6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317.2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8AF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Vật liệu đầm graphit EG cho Lò cao (tuổi thọ vỏ lò 6 tháng)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63.7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69.8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Graphit EGF cho vành mắt gió Lò cao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40.6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40.6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Graphit EG cho đáy Lò cao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trHeight w:val="40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Graphit EG cho Nồi lò Lò cao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Graphit EG cho hông lò, bụng lò &amp; thân Lò cao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348.2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348.2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Gạch Sic ZBN cho bụng lò, thân lò phần dưới &amp; phần giữa của Lò cao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Tấn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57.2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57.2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Gạch SiC ZBN cho tấm chèn phần thân phía trên của Lò cao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27.8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27.8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Vữa ZB cho tấm chèn SiC của vách Lò cao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6.8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6.8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Mulit HHA cho lớp đáy Lò cao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99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99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E4C5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CE4C57" w:rsidRPr="00C16F9C">
              <w:rPr>
                <w:sz w:val="26"/>
                <w:szCs w:val="26"/>
              </w:rPr>
              <w:t>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Vật liệu đầm dạng đặc X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122.5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122.5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E4C5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CE4C57" w:rsidRPr="00C16F9C">
              <w:rPr>
                <w:sz w:val="26"/>
                <w:szCs w:val="26"/>
              </w:rPr>
              <w:t>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Vật liệu đầm ít xi măng HLS cho đáy lò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7.6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7.6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CE4C57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Vật liệu đầm ít xi măng HKZL cho Lỗ ra gang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6.1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6.1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CE4C57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Vật liệu đầm dạng đặc tự phun ít xi măng ZBLS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25.4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25.4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CE4C57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Vật liệu đầm dạng đặc tự phun ít xi măng  HLS phía sau vách Nồi lò Lò cao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50.9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50.9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E4C5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  <w:r w:rsidR="00CE4C57" w:rsidRPr="00C16F9C">
              <w:rPr>
                <w:sz w:val="26"/>
                <w:szCs w:val="26"/>
              </w:rPr>
              <w:t>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Vật liệu đầm dạng đặc tự phun ít xi măng  HLS phía sau vách Thân lò Lò cao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127.8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127.8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E4C5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  <w:r w:rsidR="00CE4C57" w:rsidRPr="00C16F9C">
              <w:rPr>
                <w:sz w:val="26"/>
                <w:szCs w:val="26"/>
              </w:rPr>
              <w:t>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Vật liệu phun dùng cho súng phun H cho phần côn trên đỉnh &amp; ống càng cua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100.5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86.4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E4C5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  <w:r w:rsidR="00CE4C57" w:rsidRPr="00C16F9C">
              <w:rPr>
                <w:sz w:val="26"/>
                <w:szCs w:val="26"/>
              </w:rPr>
              <w:t>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Vật liệu đầm silic cacbua ZB cho Vách Lò cao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E4C5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  <w:r w:rsidR="00CE4C57" w:rsidRPr="00C16F9C">
              <w:rPr>
                <w:sz w:val="26"/>
                <w:szCs w:val="26"/>
              </w:rPr>
              <w:t>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Vữa mulit HH cho gạch HHA &amp; XVB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17.6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17.6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E4C5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  <w:r w:rsidR="00CE4C57" w:rsidRPr="00C16F9C">
              <w:rPr>
                <w:sz w:val="26"/>
                <w:szCs w:val="26"/>
              </w:rPr>
              <w:t>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Vữa ZB cho gạch silic cacbua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13.5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13.5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E4C5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  <w:r w:rsidR="00CE4C57" w:rsidRPr="00C16F9C">
              <w:rPr>
                <w:sz w:val="26"/>
                <w:szCs w:val="26"/>
              </w:rPr>
              <w:t>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Gạch đặc mulit Ống gió nóng, mã chất lượng HS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442.5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442.5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CE4C57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Gạch cách nhiệt Ống gió nóng, mã chất lượng IE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156.8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156.8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CE4C57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cách nhiệt Ống vây, mã chất lượng IH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180.8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180.8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CE4C57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Vật liệu đầm được dạng đặc, mã chất lượng X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1.9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1.9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CE4C57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Vật liệu đầm được dạng đặc, mã chất lượng X-ES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8.2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8.2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E4C5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</w:t>
            </w:r>
            <w:r w:rsidR="00CE4C57" w:rsidRPr="00C16F9C">
              <w:rPr>
                <w:sz w:val="26"/>
                <w:szCs w:val="26"/>
              </w:rPr>
              <w:t>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Vật liệu đầm được dạng đặc, mã chất lượng H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E4C5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</w:t>
            </w:r>
            <w:r w:rsidR="00CE4C57" w:rsidRPr="00C16F9C">
              <w:rPr>
                <w:sz w:val="26"/>
                <w:szCs w:val="26"/>
              </w:rPr>
              <w:t>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Vật liệu đầm được cách nhiệt, mã chất lượng IF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7.4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7.4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EF5852" w:rsidRPr="00C16F9C" w:rsidTr="00C430E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E4C57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</w:t>
            </w:r>
            <w:r w:rsidR="00CE4C57" w:rsidRPr="00C16F9C">
              <w:rPr>
                <w:sz w:val="26"/>
                <w:szCs w:val="26"/>
              </w:rPr>
              <w:t>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đặc mulit cho lớp ra chì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78.5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52" w:rsidRPr="00C16F9C" w:rsidRDefault="00EF5852" w:rsidP="00C430ED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p w:rsidR="003E6B3F" w:rsidRPr="00C16F9C" w:rsidRDefault="003E6B3F" w:rsidP="00EB6DFD">
      <w:pPr>
        <w:spacing w:before="120"/>
        <w:jc w:val="both"/>
        <w:rPr>
          <w:rFonts w:eastAsia="DFKai-SB"/>
          <w:sz w:val="26"/>
          <w:szCs w:val="26"/>
        </w:rPr>
      </w:pPr>
      <w:r w:rsidRPr="00C16F9C">
        <w:rPr>
          <w:b/>
          <w:sz w:val="26"/>
          <w:szCs w:val="26"/>
        </w:rPr>
        <w:t xml:space="preserve">  </w:t>
      </w:r>
      <w:r w:rsidR="00FE1040" w:rsidRPr="00C16F9C">
        <w:rPr>
          <w:b/>
          <w:sz w:val="26"/>
          <w:szCs w:val="26"/>
        </w:rPr>
        <w:t xml:space="preserve">   </w:t>
      </w:r>
      <w:r w:rsidRPr="00C16F9C">
        <w:rPr>
          <w:sz w:val="26"/>
          <w:szCs w:val="26"/>
        </w:rPr>
        <w:t xml:space="preserve">3. Hợp đồng số 024.2017/HPDQ-NETC và 025.2017/HPDQ-NETC </w:t>
      </w:r>
    </w:p>
    <w:tbl>
      <w:tblPr>
        <w:tblW w:w="9857" w:type="dxa"/>
        <w:jc w:val="center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4799"/>
        <w:gridCol w:w="709"/>
        <w:gridCol w:w="1134"/>
        <w:gridCol w:w="1134"/>
        <w:gridCol w:w="1461"/>
      </w:tblGrid>
      <w:tr w:rsidR="005843D0" w:rsidRPr="00C16F9C" w:rsidTr="00DC3390">
        <w:trPr>
          <w:trHeight w:val="39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TT</w:t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Tên vật liệu chịu lửa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Đơn vị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Số lượng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Ghi chú</w:t>
            </w:r>
          </w:p>
        </w:tc>
      </w:tr>
      <w:tr w:rsidR="005843D0" w:rsidRPr="00C16F9C" w:rsidTr="00DC3390">
        <w:trPr>
          <w:trHeight w:val="260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GĐ1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GĐ2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5843D0" w:rsidRPr="00C16F9C" w:rsidTr="00DC3390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D0" w:rsidRPr="00C16F9C" w:rsidRDefault="005843D0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Vật liệu phun cho đường ống gió chính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3D0" w:rsidRPr="00C16F9C" w:rsidRDefault="005843D0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3D0" w:rsidRPr="00C16F9C" w:rsidRDefault="005843D0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525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3D0" w:rsidRPr="00C16F9C" w:rsidRDefault="005843D0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p w:rsidR="005843D0" w:rsidRPr="00C16F9C" w:rsidRDefault="003E6B3F" w:rsidP="00EB6DFD">
      <w:pPr>
        <w:spacing w:before="120"/>
        <w:ind w:firstLine="425"/>
        <w:jc w:val="both"/>
        <w:rPr>
          <w:sz w:val="26"/>
          <w:szCs w:val="26"/>
        </w:rPr>
      </w:pPr>
      <w:r w:rsidRPr="00C16F9C">
        <w:rPr>
          <w:sz w:val="26"/>
          <w:szCs w:val="26"/>
        </w:rPr>
        <w:t>4. Hợp đồng số 0</w:t>
      </w:r>
      <w:r w:rsidR="0027151F" w:rsidRPr="00C16F9C">
        <w:rPr>
          <w:sz w:val="26"/>
          <w:szCs w:val="26"/>
        </w:rPr>
        <w:t>56</w:t>
      </w:r>
      <w:r w:rsidRPr="00C16F9C">
        <w:rPr>
          <w:sz w:val="26"/>
          <w:szCs w:val="26"/>
        </w:rPr>
        <w:t>.2017</w:t>
      </w:r>
      <w:r w:rsidR="00F23F94" w:rsidRPr="00C16F9C">
        <w:rPr>
          <w:sz w:val="26"/>
          <w:szCs w:val="26"/>
        </w:rPr>
        <w:t>.</w:t>
      </w:r>
      <w:r w:rsidRPr="00C16F9C">
        <w:rPr>
          <w:sz w:val="26"/>
          <w:szCs w:val="26"/>
        </w:rPr>
        <w:t xml:space="preserve">HPDQ-NETC </w:t>
      </w:r>
    </w:p>
    <w:tbl>
      <w:tblPr>
        <w:tblW w:w="9838" w:type="dxa"/>
        <w:jc w:val="center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6392"/>
        <w:gridCol w:w="709"/>
        <w:gridCol w:w="1134"/>
        <w:gridCol w:w="992"/>
      </w:tblGrid>
      <w:tr w:rsidR="00F427D6" w:rsidRPr="00C16F9C" w:rsidTr="004F17F5">
        <w:trPr>
          <w:trHeight w:val="443"/>
          <w:tblHeader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TT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Tên vật liệu chịu lửa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Đơn vị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Số lượng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Ghi chú</w:t>
            </w: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tabs>
                <w:tab w:val="center" w:pos="1876"/>
              </w:tabs>
              <w:spacing w:before="60"/>
              <w:rPr>
                <w:sz w:val="26"/>
                <w:szCs w:val="26"/>
                <w:lang w:val="fr-FR"/>
              </w:rPr>
            </w:pPr>
            <w:r w:rsidRPr="00C16F9C">
              <w:rPr>
                <w:sz w:val="26"/>
                <w:szCs w:val="26"/>
                <w:lang w:val="fr-FR"/>
              </w:rPr>
              <w:t>Gạch Mullite GP75, theo tiêu chuẩn YB/T 5093-1997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19.7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  <w:lang w:val="fr-FR"/>
              </w:rPr>
            </w:pPr>
            <w:r w:rsidRPr="00C16F9C">
              <w:rPr>
                <w:sz w:val="26"/>
                <w:szCs w:val="26"/>
                <w:lang w:val="fr-FR"/>
              </w:rPr>
              <w:t>Gạch Mullite LZ55, tiêu chuẩn GB/T 2988-2012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50.9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cenosphere cao nhôm chịu lửa  cách nhiệt LG-1.0, theo tiêu chuẩn GB/T 3995-2006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cenosphere chịu lửa cách nhiệt  Samot định hình NG-1.0, theo tiêu chuẩn GB/T 3994-2013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neo chịu lửa JZ70, theo tiêu chuẩn YB/T5083-2014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204.0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neo chịu lửa JZ60, theo tiêu chuẩn YB/T5083-2014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84.4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7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neo chịu lửa JQ45, theo tiêu chuẩn YB/T5083-2014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neo chịu lửa JQ40, theo tiêu chuẩn YB/T5083-2014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9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Vữa phun nhẹ PQ-45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67.2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10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Vữa phun nhẹ PQ-50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29.9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Tấm canxi silic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583.8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12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Chất kết dính cho tấm Canxi Silic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852A71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852A71" w:rsidRPr="00C16F9C">
              <w:rPr>
                <w:sz w:val="26"/>
                <w:szCs w:val="26"/>
              </w:rPr>
              <w:t>3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đúc JZ70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189.2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852A71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852A71" w:rsidRPr="00C16F9C">
              <w:rPr>
                <w:sz w:val="26"/>
                <w:szCs w:val="26"/>
              </w:rPr>
              <w:t>4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đúc JZ60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7.2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852A71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852A71" w:rsidRPr="00C16F9C">
              <w:rPr>
                <w:sz w:val="26"/>
                <w:szCs w:val="26"/>
              </w:rPr>
              <w:t>5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đúc JZ45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852A71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852A71" w:rsidRPr="00C16F9C">
              <w:rPr>
                <w:sz w:val="26"/>
                <w:szCs w:val="26"/>
              </w:rPr>
              <w:t>6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đúc JZ40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40.2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7D6" w:rsidRPr="00C16F9C" w:rsidTr="004F17F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852A71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852A71" w:rsidRPr="00C16F9C">
              <w:rPr>
                <w:sz w:val="26"/>
                <w:szCs w:val="26"/>
              </w:rPr>
              <w:t>7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2" w:rsidRPr="00C16F9C" w:rsidRDefault="006F0682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Bông sợi gốm Ceramic, tấm, vật liệu rời,..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682" w:rsidRPr="00C16F9C" w:rsidRDefault="006F0682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p w:rsidR="003F1639" w:rsidRPr="00C16F9C" w:rsidRDefault="007B5ABB" w:rsidP="00F427D6">
      <w:pPr>
        <w:spacing w:before="60"/>
        <w:ind w:firstLine="426"/>
        <w:jc w:val="both"/>
        <w:rPr>
          <w:sz w:val="26"/>
          <w:szCs w:val="26"/>
        </w:rPr>
      </w:pPr>
      <w:r w:rsidRPr="00C16F9C">
        <w:rPr>
          <w:sz w:val="26"/>
          <w:szCs w:val="26"/>
        </w:rPr>
        <w:t>5</w:t>
      </w:r>
      <w:r w:rsidR="00F23F94" w:rsidRPr="00C16F9C">
        <w:rPr>
          <w:sz w:val="26"/>
          <w:szCs w:val="26"/>
        </w:rPr>
        <w:t>. Hợp đồng số 05</w:t>
      </w:r>
      <w:r w:rsidRPr="00C16F9C">
        <w:rPr>
          <w:sz w:val="26"/>
          <w:szCs w:val="26"/>
        </w:rPr>
        <w:t>4</w:t>
      </w:r>
      <w:r w:rsidR="00F23F94" w:rsidRPr="00C16F9C">
        <w:rPr>
          <w:sz w:val="26"/>
          <w:szCs w:val="26"/>
        </w:rPr>
        <w:t>.2017</w:t>
      </w:r>
      <w:r w:rsidRPr="00C16F9C">
        <w:rPr>
          <w:sz w:val="26"/>
          <w:szCs w:val="26"/>
        </w:rPr>
        <w:t>.</w:t>
      </w:r>
      <w:r w:rsidR="00F23F94" w:rsidRPr="00C16F9C">
        <w:rPr>
          <w:sz w:val="26"/>
          <w:szCs w:val="26"/>
        </w:rPr>
        <w:t>HPDQ-</w:t>
      </w:r>
      <w:r w:rsidRPr="00C16F9C">
        <w:rPr>
          <w:sz w:val="26"/>
          <w:szCs w:val="26"/>
        </w:rPr>
        <w:t xml:space="preserve">BJHT và 055.2017.HPDQ-BJHT  </w:t>
      </w:r>
    </w:p>
    <w:tbl>
      <w:tblPr>
        <w:tblW w:w="9895" w:type="dxa"/>
        <w:jc w:val="center"/>
        <w:tblInd w:w="-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243"/>
        <w:gridCol w:w="720"/>
        <w:gridCol w:w="1170"/>
        <w:gridCol w:w="1080"/>
        <w:gridCol w:w="1043"/>
      </w:tblGrid>
      <w:tr w:rsidR="003F1639" w:rsidRPr="00C16F9C" w:rsidTr="00A024C3">
        <w:trPr>
          <w:tblHeader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TT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Tên vật liệu chịu lửa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Đơn vị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Số lượng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1639" w:rsidRPr="00C16F9C" w:rsidRDefault="00BE769A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Ghi chú</w:t>
            </w:r>
          </w:p>
        </w:tc>
      </w:tr>
      <w:tr w:rsidR="003F1639" w:rsidRPr="00C16F9C" w:rsidTr="00A024C3">
        <w:trPr>
          <w:tblHeader/>
          <w:jc w:val="center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GĐ1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GĐ2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3F1639" w:rsidRPr="00C16F9C" w:rsidTr="00A024C3">
        <w:trPr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Mulit chịu lửa Loại 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right"/>
              <w:textAlignment w:val="center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</w:rPr>
              <w:t>345.6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right"/>
              <w:textAlignment w:val="center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</w:rPr>
              <w:t>345.6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3F1639" w:rsidRPr="00C16F9C" w:rsidTr="00A024C3">
        <w:trPr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Mulit chịu lửa Loại 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right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right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86.5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3F1639" w:rsidRPr="00C16F9C" w:rsidTr="00A024C3">
        <w:trPr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Mulite chịu lửa Silic Cácbua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right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177.6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right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177.6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3F1639" w:rsidRPr="00C16F9C" w:rsidTr="00A024C3">
        <w:trPr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5E0712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Gạch cách nhiệt Diatomite </w:t>
            </w:r>
            <w:bookmarkStart w:id="3" w:name="OLE_LINK31"/>
            <w:bookmarkStart w:id="4" w:name="OLE_LINK32"/>
            <w:r w:rsidRPr="00C16F9C">
              <w:rPr>
                <w:sz w:val="26"/>
                <w:szCs w:val="26"/>
              </w:rPr>
              <w:t>(AR/BR/CR)</w:t>
            </w:r>
            <w:bookmarkEnd w:id="3"/>
            <w:bookmarkEnd w:id="4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right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114.1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right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114.1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3F1639" w:rsidRPr="00C16F9C" w:rsidTr="00A024C3">
        <w:trPr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5E0712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Vữa chịu lửa (Mullite/Silicon</w:t>
            </w:r>
            <w:r w:rsidR="00BE769A" w:rsidRPr="00C16F9C">
              <w:rPr>
                <w:sz w:val="26"/>
                <w:szCs w:val="26"/>
              </w:rPr>
              <w:t xml:space="preserve"> </w:t>
            </w:r>
            <w:r w:rsidRPr="00C16F9C">
              <w:rPr>
                <w:sz w:val="26"/>
                <w:szCs w:val="26"/>
              </w:rPr>
              <w:t>carbide/AN/BN/)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right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129.7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right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129.7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3F1639" w:rsidRPr="00C16F9C" w:rsidTr="00A024C3">
        <w:trPr>
          <w:trHeight w:val="67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5E0712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cenosphere cách nhiệt sử dụng cho lớp lót trong của vỏ lò CDQ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right"/>
              <w:textAlignment w:val="center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  <w:lang w:bidi="ar"/>
              </w:rPr>
              <w:t>62.0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right"/>
              <w:textAlignment w:val="center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  <w:lang w:bidi="ar"/>
              </w:rPr>
              <w:t>62.0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39" w:rsidRPr="00C16F9C" w:rsidRDefault="003F1639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931C7B" w:rsidRPr="00C16F9C" w:rsidRDefault="002535F2" w:rsidP="00F427D6">
      <w:pPr>
        <w:spacing w:before="60"/>
        <w:ind w:firstLine="426"/>
        <w:jc w:val="both"/>
        <w:rPr>
          <w:b/>
          <w:sz w:val="26"/>
          <w:szCs w:val="26"/>
        </w:rPr>
      </w:pPr>
      <w:r w:rsidRPr="00C16F9C">
        <w:rPr>
          <w:sz w:val="26"/>
          <w:szCs w:val="26"/>
        </w:rPr>
        <w:t xml:space="preserve">6. Hợp đồng số 076.2017.HPDQ-BJHT </w:t>
      </w:r>
    </w:p>
    <w:tbl>
      <w:tblPr>
        <w:tblpPr w:leftFromText="187" w:rightFromText="187" w:vertAnchor="text" w:horzAnchor="margin" w:tblpXSpec="center" w:tblpY="1"/>
        <w:tblOverlap w:val="never"/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2"/>
        <w:gridCol w:w="6009"/>
        <w:gridCol w:w="708"/>
        <w:gridCol w:w="1134"/>
        <w:gridCol w:w="1276"/>
      </w:tblGrid>
      <w:tr w:rsidR="00931C7B" w:rsidRPr="00C16F9C" w:rsidTr="00EE7E78">
        <w:trPr>
          <w:trHeight w:val="421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C27392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TT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C27392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Tên vật liệu chịu lửa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31C7B" w:rsidRPr="00C16F9C" w:rsidRDefault="00931C7B" w:rsidP="00C27392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Đơn vị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C7B" w:rsidRPr="00C16F9C" w:rsidRDefault="00931C7B" w:rsidP="00C27392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Số lượng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31C7B" w:rsidRPr="00C16F9C" w:rsidRDefault="00D11961" w:rsidP="00C27392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Ghi chú</w:t>
            </w:r>
          </w:p>
        </w:tc>
      </w:tr>
      <w:tr w:rsidR="00931C7B" w:rsidRPr="00C16F9C" w:rsidTr="00EE7E7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textAlignment w:val="center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  <w:lang w:bidi="ar"/>
              </w:rPr>
              <w:t>Vật liệu chịu lửa đúc được chuyên dụng dùng cho đuôi lò HD-YZ-1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29.0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31C7B" w:rsidRPr="00C16F9C" w:rsidTr="00EE7E7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textAlignment w:val="center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  <w:lang w:bidi="ar"/>
              </w:rPr>
              <w:t>Vật liệu chịu lửa đúc được spinen – alumi tinh thể Crôm sợi thép  HD-NM-1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96.8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31C7B" w:rsidRPr="00C16F9C" w:rsidTr="00EE7E7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textAlignment w:val="center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  <w:lang w:bidi="ar"/>
              </w:rPr>
              <w:t>Vật liệu chịu lửa đúc được spinen – alumi tinh thể Crôm sợi thép  HD-NM-2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182.0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31C7B" w:rsidRPr="00C16F9C" w:rsidTr="00EE7E7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7B" w:rsidRPr="00C16F9C" w:rsidRDefault="00C27392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4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  <w:lang w:bidi="ar"/>
              </w:rPr>
              <w:t xml:space="preserve">Gạch chịu lửa đúc được spinen </w:t>
            </w:r>
            <w:r w:rsidR="00BD7DEF" w:rsidRPr="00C16F9C">
              <w:rPr>
                <w:sz w:val="26"/>
                <w:szCs w:val="26"/>
                <w:lang w:bidi="ar"/>
              </w:rPr>
              <w:t>-</w:t>
            </w:r>
            <w:r w:rsidRPr="00C16F9C">
              <w:rPr>
                <w:sz w:val="26"/>
                <w:szCs w:val="26"/>
                <w:lang w:bidi="ar"/>
              </w:rPr>
              <w:t xml:space="preserve"> alumi tinh thể Crôm sợi thép</w:t>
            </w:r>
            <w:r w:rsidR="00C27392" w:rsidRPr="00C16F9C">
              <w:rPr>
                <w:sz w:val="26"/>
                <w:szCs w:val="26"/>
                <w:lang w:bidi="ar"/>
              </w:rPr>
              <w:t xml:space="preserve"> </w:t>
            </w:r>
            <w:r w:rsidRPr="00C16F9C">
              <w:rPr>
                <w:sz w:val="26"/>
                <w:szCs w:val="26"/>
                <w:lang w:bidi="ar"/>
              </w:rPr>
              <w:t>Nhiệt độ cao 495×210×250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103.9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31C7B" w:rsidRPr="00C16F9C" w:rsidTr="00EE7E7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7B" w:rsidRPr="00C16F9C" w:rsidRDefault="00C27392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5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  <w:lang w:bidi="ar"/>
              </w:rPr>
              <w:t xml:space="preserve">Gạch chịu lửa đúc được spinen </w:t>
            </w:r>
            <w:r w:rsidR="00BD7DEF" w:rsidRPr="00C16F9C">
              <w:rPr>
                <w:sz w:val="26"/>
                <w:szCs w:val="26"/>
                <w:lang w:bidi="ar"/>
              </w:rPr>
              <w:t>-</w:t>
            </w:r>
            <w:r w:rsidRPr="00C16F9C">
              <w:rPr>
                <w:sz w:val="26"/>
                <w:szCs w:val="26"/>
                <w:lang w:bidi="ar"/>
              </w:rPr>
              <w:t xml:space="preserve"> alumi tinh thể Crôm sợi thép</w:t>
            </w:r>
            <w:r w:rsidR="00C27392" w:rsidRPr="00C16F9C">
              <w:rPr>
                <w:sz w:val="26"/>
                <w:szCs w:val="26"/>
                <w:lang w:bidi="ar"/>
              </w:rPr>
              <w:t xml:space="preserve"> </w:t>
            </w:r>
            <w:r w:rsidRPr="00C16F9C">
              <w:rPr>
                <w:sz w:val="26"/>
                <w:szCs w:val="26"/>
                <w:lang w:bidi="ar"/>
              </w:rPr>
              <w:t>Nhiệt độ trung bình 495×210×250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194.3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31C7B" w:rsidRPr="00C16F9C" w:rsidTr="00EE7E7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7B" w:rsidRPr="00C16F9C" w:rsidRDefault="00C27392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6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  <w:lang w:bidi="ar"/>
              </w:rPr>
              <w:t>Gạch chịu lửa đúc được spinen – alumi tinh thể Crôm sợi thép</w:t>
            </w:r>
            <w:r w:rsidR="00C27392" w:rsidRPr="00C16F9C">
              <w:rPr>
                <w:sz w:val="26"/>
                <w:szCs w:val="26"/>
                <w:lang w:bidi="ar"/>
              </w:rPr>
              <w:t xml:space="preserve"> </w:t>
            </w:r>
            <w:r w:rsidRPr="00C16F9C">
              <w:rPr>
                <w:sz w:val="26"/>
                <w:szCs w:val="26"/>
                <w:lang w:bidi="ar"/>
              </w:rPr>
              <w:t>Nhiệt độ nạp vào 350×300×300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 xml:space="preserve">34.3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31C7B" w:rsidRPr="00C16F9C" w:rsidTr="00EE7E7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7B" w:rsidRPr="00C16F9C" w:rsidRDefault="00C27392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7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textAlignment w:val="center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  <w:lang w:bidi="ar"/>
              </w:rPr>
              <w:t>Gạch Mulit-cacbit</w:t>
            </w:r>
            <w:r w:rsidR="00DF4B43" w:rsidRPr="00C16F9C">
              <w:rPr>
                <w:sz w:val="26"/>
                <w:szCs w:val="26"/>
                <w:lang w:bidi="ar"/>
              </w:rPr>
              <w:t xml:space="preserve"> 65×114×230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15.5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31C7B" w:rsidRPr="00C16F9C" w:rsidTr="00EE7E7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7B" w:rsidRPr="00C16F9C" w:rsidRDefault="00A15C4F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8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textAlignment w:val="center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  <w:lang w:bidi="ar"/>
              </w:rPr>
              <w:t>Gạch cacbit silic 75×150×230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9.1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31C7B" w:rsidRPr="00C16F9C" w:rsidTr="00EE7E7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7B" w:rsidRPr="00C16F9C" w:rsidRDefault="00A15C4F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9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textAlignment w:val="center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  <w:lang w:bidi="ar"/>
              </w:rPr>
              <w:t>Tấm cách nhiệt canxi silicat</w:t>
            </w:r>
            <w:r w:rsidRPr="00C16F9C">
              <w:rPr>
                <w:rFonts w:ascii="MS Mincho" w:eastAsia="MS Mincho" w:hAnsi="MS Mincho" w:cs="MS Mincho" w:hint="eastAsia"/>
                <w:sz w:val="26"/>
                <w:szCs w:val="26"/>
                <w:lang w:bidi="ar"/>
              </w:rPr>
              <w:t>Ⅱ</w:t>
            </w:r>
            <w:r w:rsidRPr="00C16F9C">
              <w:rPr>
                <w:sz w:val="26"/>
                <w:szCs w:val="26"/>
                <w:lang w:bidi="ar"/>
              </w:rPr>
              <w:t xml:space="preserve"> 220P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  <w:lang w:bidi="ar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31C7B" w:rsidRPr="00C16F9C" w:rsidTr="00EE7E7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7B" w:rsidRPr="00C16F9C" w:rsidRDefault="00C27392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  <w:r w:rsidR="00A15C4F" w:rsidRPr="00C16F9C">
              <w:rPr>
                <w:sz w:val="26"/>
                <w:szCs w:val="26"/>
              </w:rPr>
              <w:t>0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rPr>
                <w:sz w:val="26"/>
                <w:szCs w:val="26"/>
                <w:lang w:bidi="ar"/>
              </w:rPr>
            </w:pPr>
            <w:r w:rsidRPr="00C16F9C">
              <w:rPr>
                <w:sz w:val="26"/>
                <w:szCs w:val="26"/>
                <w:lang w:bidi="ar"/>
              </w:rPr>
              <w:t>Nỉ dạng sợi chịu lửa CF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  <w:lang w:bidi="ar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7B" w:rsidRPr="00C16F9C" w:rsidRDefault="00931C7B" w:rsidP="00EB6D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AD25D9" w:rsidRPr="00C16F9C" w:rsidRDefault="00AD25D9" w:rsidP="00EB6DFD">
      <w:pPr>
        <w:spacing w:before="120"/>
        <w:ind w:firstLine="425"/>
        <w:jc w:val="both"/>
        <w:rPr>
          <w:sz w:val="26"/>
          <w:szCs w:val="26"/>
        </w:rPr>
      </w:pPr>
      <w:r w:rsidRPr="00C16F9C">
        <w:rPr>
          <w:sz w:val="26"/>
          <w:szCs w:val="26"/>
        </w:rPr>
        <w:lastRenderedPageBreak/>
        <w:t xml:space="preserve">7. Hợp đồng số 128.2017.HPDQ-FUTAI và số 129.2017.HPDQ-FUTAI  </w:t>
      </w:r>
    </w:p>
    <w:tbl>
      <w:tblPr>
        <w:tblW w:w="5222" w:type="pct"/>
        <w:jc w:val="center"/>
        <w:tblInd w:w="-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5"/>
        <w:gridCol w:w="4279"/>
        <w:gridCol w:w="727"/>
        <w:gridCol w:w="1337"/>
        <w:gridCol w:w="1135"/>
        <w:gridCol w:w="1555"/>
      </w:tblGrid>
      <w:tr w:rsidR="00F42570" w:rsidRPr="00C16F9C" w:rsidTr="00F42570">
        <w:trPr>
          <w:jc w:val="center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TT</w:t>
            </w:r>
          </w:p>
        </w:tc>
        <w:tc>
          <w:tcPr>
            <w:tcW w:w="2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Tên vật liệu chịu lửa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Đơn vị</w:t>
            </w:r>
          </w:p>
        </w:tc>
        <w:tc>
          <w:tcPr>
            <w:tcW w:w="1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Số lượng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i/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Ghi chú</w:t>
            </w:r>
          </w:p>
        </w:tc>
      </w:tr>
      <w:tr w:rsidR="00F42570" w:rsidRPr="00C16F9C" w:rsidTr="00F42570">
        <w:trPr>
          <w:jc w:val="center"/>
        </w:trPr>
        <w:tc>
          <w:tcPr>
            <w:tcW w:w="4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GĐ1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GĐ2</w:t>
            </w:r>
          </w:p>
        </w:tc>
        <w:tc>
          <w:tcPr>
            <w:tcW w:w="7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570" w:rsidRPr="00C16F9C" w:rsidTr="00F42570">
        <w:trPr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EB6DFD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rPr>
                <w:i/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Gạch chịu lửa cách nhiệt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14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570" w:rsidRPr="00C16F9C" w:rsidTr="00F42570">
        <w:trPr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EB6DFD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2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rPr>
                <w:i/>
                <w:sz w:val="26"/>
                <w:szCs w:val="26"/>
              </w:rPr>
            </w:pPr>
            <w:r w:rsidRPr="00C16F9C">
              <w:rPr>
                <w:bCs/>
                <w:sz w:val="26"/>
                <w:szCs w:val="26"/>
              </w:rPr>
              <w:t>Tấm cách nhiệt fibro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13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F42570" w:rsidRPr="00C16F9C" w:rsidTr="00F42570">
        <w:trPr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64" w:rsidRPr="00C16F9C" w:rsidRDefault="00EB6DFD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64" w:rsidRPr="00C16F9C" w:rsidRDefault="00CA4664" w:rsidP="00F427D6">
            <w:pPr>
              <w:spacing w:before="60"/>
              <w:rPr>
                <w:i/>
                <w:sz w:val="26"/>
                <w:szCs w:val="26"/>
              </w:rPr>
            </w:pPr>
            <w:r w:rsidRPr="00C16F9C">
              <w:rPr>
                <w:bCs/>
                <w:sz w:val="26"/>
                <w:szCs w:val="26"/>
              </w:rPr>
              <w:t>Vật liệu điền đầy nhẹ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64" w:rsidRPr="00C16F9C" w:rsidRDefault="00CA4664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307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64" w:rsidRPr="00C16F9C" w:rsidRDefault="00CA4664" w:rsidP="00F427D6">
            <w:pPr>
              <w:spacing w:before="60"/>
              <w:jc w:val="center"/>
              <w:textAlignment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307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64" w:rsidRPr="00C16F9C" w:rsidRDefault="00CA4664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p w:rsidR="005843D0" w:rsidRPr="00C16F9C" w:rsidRDefault="00F21F67" w:rsidP="004A21E4">
      <w:pPr>
        <w:spacing w:before="120"/>
        <w:ind w:firstLine="425"/>
        <w:jc w:val="both"/>
        <w:rPr>
          <w:sz w:val="26"/>
          <w:szCs w:val="26"/>
        </w:rPr>
      </w:pPr>
      <w:r w:rsidRPr="00C16F9C">
        <w:rPr>
          <w:sz w:val="26"/>
          <w:szCs w:val="26"/>
        </w:rPr>
        <w:t>8. Hợp đồng số 067.2017.HPDQ-CISDI</w:t>
      </w:r>
    </w:p>
    <w:tbl>
      <w:tblPr>
        <w:tblW w:w="9781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797"/>
        <w:gridCol w:w="709"/>
        <w:gridCol w:w="1275"/>
        <w:gridCol w:w="1276"/>
      </w:tblGrid>
      <w:tr w:rsidR="000F2A37" w:rsidRPr="00C16F9C" w:rsidTr="0058643A">
        <w:trPr>
          <w:trHeight w:val="580"/>
          <w:jc w:val="center"/>
        </w:trPr>
        <w:tc>
          <w:tcPr>
            <w:tcW w:w="724" w:type="dxa"/>
            <w:vAlign w:val="center"/>
            <w:hideMark/>
          </w:tcPr>
          <w:p w:rsidR="000F2A37" w:rsidRPr="00C16F9C" w:rsidRDefault="000F2A37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TT</w:t>
            </w:r>
          </w:p>
        </w:tc>
        <w:tc>
          <w:tcPr>
            <w:tcW w:w="5797" w:type="dxa"/>
            <w:vAlign w:val="center"/>
            <w:hideMark/>
          </w:tcPr>
          <w:p w:rsidR="000F2A37" w:rsidRPr="00C16F9C" w:rsidRDefault="000F2A37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Mô tả vật liệu chịu lửa</w:t>
            </w:r>
          </w:p>
        </w:tc>
        <w:tc>
          <w:tcPr>
            <w:tcW w:w="709" w:type="dxa"/>
            <w:vAlign w:val="center"/>
            <w:hideMark/>
          </w:tcPr>
          <w:p w:rsidR="000F2A37" w:rsidRPr="00C16F9C" w:rsidRDefault="003B593A" w:rsidP="00F427D6">
            <w:pPr>
              <w:spacing w:before="60"/>
              <w:jc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Đ</w:t>
            </w:r>
            <w:r w:rsidR="000F2A37" w:rsidRPr="00C16F9C">
              <w:rPr>
                <w:sz w:val="26"/>
                <w:szCs w:val="26"/>
              </w:rPr>
              <w:t>vt</w:t>
            </w:r>
          </w:p>
        </w:tc>
        <w:tc>
          <w:tcPr>
            <w:tcW w:w="1275" w:type="dxa"/>
            <w:vAlign w:val="center"/>
          </w:tcPr>
          <w:p w:rsidR="000F2A37" w:rsidRPr="00C16F9C" w:rsidRDefault="000F2A37" w:rsidP="00F427D6">
            <w:pPr>
              <w:spacing w:before="60"/>
              <w:jc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Số lượng</w:t>
            </w:r>
          </w:p>
        </w:tc>
        <w:tc>
          <w:tcPr>
            <w:tcW w:w="1276" w:type="dxa"/>
            <w:vAlign w:val="center"/>
          </w:tcPr>
          <w:p w:rsidR="000F2A37" w:rsidRPr="00C16F9C" w:rsidRDefault="000F2A37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Ghi chú</w:t>
            </w:r>
          </w:p>
        </w:tc>
      </w:tr>
      <w:tr w:rsidR="000F2A37" w:rsidRPr="00C16F9C" w:rsidTr="0058643A">
        <w:trPr>
          <w:jc w:val="center"/>
        </w:trPr>
        <w:tc>
          <w:tcPr>
            <w:tcW w:w="724" w:type="dxa"/>
            <w:vAlign w:val="center"/>
            <w:hideMark/>
          </w:tcPr>
          <w:p w:rsidR="000F2A37" w:rsidRPr="00C16F9C" w:rsidRDefault="0058643A" w:rsidP="00F427D6">
            <w:pPr>
              <w:spacing w:before="60"/>
              <w:jc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797" w:type="dxa"/>
            <w:vAlign w:val="center"/>
            <w:hideMark/>
          </w:tcPr>
          <w:p w:rsidR="000F2A37" w:rsidRPr="00C16F9C" w:rsidRDefault="000F2A37" w:rsidP="00F427D6">
            <w:pPr>
              <w:spacing w:before="60"/>
              <w:rPr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Gạch chịu lửa cách nhiệt (NG125-0.8/NG120-0.6)</w:t>
            </w:r>
          </w:p>
        </w:tc>
        <w:tc>
          <w:tcPr>
            <w:tcW w:w="709" w:type="dxa"/>
            <w:vAlign w:val="center"/>
            <w:hideMark/>
          </w:tcPr>
          <w:p w:rsidR="000F2A37" w:rsidRPr="00C16F9C" w:rsidRDefault="000F2A37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275" w:type="dxa"/>
            <w:vAlign w:val="center"/>
          </w:tcPr>
          <w:p w:rsidR="000F2A37" w:rsidRPr="00C16F9C" w:rsidRDefault="000F2A37" w:rsidP="00F427D6">
            <w:pPr>
              <w:spacing w:before="60"/>
              <w:jc w:val="center"/>
              <w:textAlignment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69</w:t>
            </w:r>
          </w:p>
        </w:tc>
        <w:tc>
          <w:tcPr>
            <w:tcW w:w="1276" w:type="dxa"/>
            <w:vAlign w:val="center"/>
          </w:tcPr>
          <w:p w:rsidR="000F2A37" w:rsidRPr="00C16F9C" w:rsidRDefault="000F2A37" w:rsidP="00F427D6">
            <w:pPr>
              <w:spacing w:before="6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0F2A37" w:rsidRPr="00C16F9C" w:rsidTr="0058643A">
        <w:trPr>
          <w:jc w:val="center"/>
        </w:trPr>
        <w:tc>
          <w:tcPr>
            <w:tcW w:w="724" w:type="dxa"/>
            <w:vAlign w:val="center"/>
            <w:hideMark/>
          </w:tcPr>
          <w:p w:rsidR="000F2A37" w:rsidRPr="00C16F9C" w:rsidRDefault="0058643A" w:rsidP="00F427D6">
            <w:pPr>
              <w:spacing w:before="60"/>
              <w:jc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797" w:type="dxa"/>
            <w:vAlign w:val="center"/>
            <w:hideMark/>
          </w:tcPr>
          <w:p w:rsidR="000F2A37" w:rsidRPr="00C16F9C" w:rsidRDefault="000F2A37" w:rsidP="00F427D6">
            <w:pPr>
              <w:spacing w:before="60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Tấm sợi gốm (LYGX-264B)</w:t>
            </w:r>
          </w:p>
        </w:tc>
        <w:tc>
          <w:tcPr>
            <w:tcW w:w="709" w:type="dxa"/>
            <w:vAlign w:val="center"/>
            <w:hideMark/>
          </w:tcPr>
          <w:p w:rsidR="000F2A37" w:rsidRPr="00C16F9C" w:rsidRDefault="000F2A37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275" w:type="dxa"/>
            <w:vAlign w:val="center"/>
          </w:tcPr>
          <w:p w:rsidR="000F2A37" w:rsidRPr="00C16F9C" w:rsidRDefault="000F2A37" w:rsidP="00F427D6">
            <w:pPr>
              <w:spacing w:before="60"/>
              <w:jc w:val="center"/>
              <w:textAlignment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0F2A37" w:rsidRPr="00C16F9C" w:rsidRDefault="000F2A37" w:rsidP="00F427D6">
            <w:pPr>
              <w:spacing w:before="6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0F2A37" w:rsidRPr="00C16F9C" w:rsidTr="0058643A">
        <w:trPr>
          <w:jc w:val="center"/>
        </w:trPr>
        <w:tc>
          <w:tcPr>
            <w:tcW w:w="724" w:type="dxa"/>
            <w:vAlign w:val="center"/>
            <w:hideMark/>
          </w:tcPr>
          <w:p w:rsidR="000F2A37" w:rsidRPr="00C16F9C" w:rsidRDefault="0058643A" w:rsidP="00F427D6">
            <w:pPr>
              <w:spacing w:before="60"/>
              <w:jc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5797" w:type="dxa"/>
            <w:vAlign w:val="center"/>
            <w:hideMark/>
          </w:tcPr>
          <w:p w:rsidR="000F2A37" w:rsidRPr="00C16F9C" w:rsidRDefault="000F2A37" w:rsidP="00F427D6">
            <w:pPr>
              <w:spacing w:before="60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Vải sợi gốm (LYGX-112/312/422/512)</w:t>
            </w:r>
          </w:p>
        </w:tc>
        <w:tc>
          <w:tcPr>
            <w:tcW w:w="709" w:type="dxa"/>
            <w:vAlign w:val="center"/>
            <w:hideMark/>
          </w:tcPr>
          <w:p w:rsidR="000F2A37" w:rsidRPr="00C16F9C" w:rsidRDefault="000F2A37" w:rsidP="00F427D6">
            <w:pPr>
              <w:spacing w:before="60"/>
              <w:jc w:val="center"/>
              <w:rPr>
                <w:sz w:val="26"/>
                <w:szCs w:val="26"/>
              </w:rPr>
            </w:pPr>
            <w:r w:rsidRPr="00C16F9C">
              <w:rPr>
                <w:sz w:val="26"/>
                <w:szCs w:val="26"/>
              </w:rPr>
              <w:t>t</w:t>
            </w:r>
          </w:p>
        </w:tc>
        <w:tc>
          <w:tcPr>
            <w:tcW w:w="1275" w:type="dxa"/>
            <w:vAlign w:val="center"/>
          </w:tcPr>
          <w:p w:rsidR="000F2A37" w:rsidRPr="00C16F9C" w:rsidRDefault="000F2A37" w:rsidP="00F427D6">
            <w:pPr>
              <w:spacing w:before="60"/>
              <w:jc w:val="center"/>
              <w:textAlignment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1276" w:type="dxa"/>
            <w:vAlign w:val="center"/>
          </w:tcPr>
          <w:p w:rsidR="000F2A37" w:rsidRPr="00C16F9C" w:rsidRDefault="000F2A37" w:rsidP="00F427D6">
            <w:pPr>
              <w:spacing w:before="6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0F2A37" w:rsidRPr="00C16F9C" w:rsidTr="0058643A">
        <w:trPr>
          <w:jc w:val="center"/>
        </w:trPr>
        <w:tc>
          <w:tcPr>
            <w:tcW w:w="724" w:type="dxa"/>
            <w:vAlign w:val="center"/>
            <w:hideMark/>
          </w:tcPr>
          <w:p w:rsidR="000F2A37" w:rsidRPr="00C16F9C" w:rsidRDefault="009B096E" w:rsidP="00F427D6">
            <w:pPr>
              <w:spacing w:before="60"/>
              <w:jc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5797" w:type="dxa"/>
            <w:vAlign w:val="center"/>
            <w:hideMark/>
          </w:tcPr>
          <w:p w:rsidR="000F2A37" w:rsidRPr="00C16F9C" w:rsidRDefault="000F2A37" w:rsidP="00F427D6">
            <w:pPr>
              <w:spacing w:before="60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Tấm gạch rung cho mỏ đốt</w:t>
            </w:r>
          </w:p>
        </w:tc>
        <w:tc>
          <w:tcPr>
            <w:tcW w:w="709" w:type="dxa"/>
            <w:vAlign w:val="center"/>
            <w:hideMark/>
          </w:tcPr>
          <w:p w:rsidR="000F2A37" w:rsidRPr="00C16F9C" w:rsidRDefault="000F2A37" w:rsidP="00F427D6">
            <w:pPr>
              <w:spacing w:before="60"/>
              <w:jc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t</w:t>
            </w:r>
          </w:p>
        </w:tc>
        <w:tc>
          <w:tcPr>
            <w:tcW w:w="1275" w:type="dxa"/>
            <w:vAlign w:val="center"/>
          </w:tcPr>
          <w:p w:rsidR="000F2A37" w:rsidRPr="00C16F9C" w:rsidRDefault="000F2A37" w:rsidP="00F427D6">
            <w:pPr>
              <w:spacing w:before="60"/>
              <w:jc w:val="center"/>
              <w:textAlignment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0F2A37" w:rsidRPr="00C16F9C" w:rsidRDefault="000F2A37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0F2A37" w:rsidRPr="006C1873" w:rsidTr="0058643A">
        <w:trPr>
          <w:jc w:val="center"/>
        </w:trPr>
        <w:tc>
          <w:tcPr>
            <w:tcW w:w="724" w:type="dxa"/>
            <w:vAlign w:val="center"/>
            <w:hideMark/>
          </w:tcPr>
          <w:p w:rsidR="000F2A37" w:rsidRPr="00C16F9C" w:rsidRDefault="009B096E" w:rsidP="00F427D6">
            <w:pPr>
              <w:spacing w:before="60"/>
              <w:jc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5797" w:type="dxa"/>
            <w:vAlign w:val="center"/>
            <w:hideMark/>
          </w:tcPr>
          <w:p w:rsidR="000F2A37" w:rsidRPr="00C16F9C" w:rsidRDefault="000F2A37" w:rsidP="00F427D6">
            <w:pPr>
              <w:spacing w:before="60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Gốm hình tổ ong</w:t>
            </w:r>
          </w:p>
        </w:tc>
        <w:tc>
          <w:tcPr>
            <w:tcW w:w="709" w:type="dxa"/>
            <w:vAlign w:val="center"/>
            <w:hideMark/>
          </w:tcPr>
          <w:p w:rsidR="000F2A37" w:rsidRPr="00C16F9C" w:rsidRDefault="000F2A37" w:rsidP="00F427D6">
            <w:pPr>
              <w:spacing w:before="60"/>
              <w:jc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t</w:t>
            </w:r>
          </w:p>
        </w:tc>
        <w:tc>
          <w:tcPr>
            <w:tcW w:w="1275" w:type="dxa"/>
            <w:vAlign w:val="center"/>
          </w:tcPr>
          <w:p w:rsidR="000F2A37" w:rsidRPr="006C1873" w:rsidRDefault="000F2A37" w:rsidP="00F427D6">
            <w:pPr>
              <w:spacing w:before="60"/>
              <w:jc w:val="center"/>
              <w:textAlignment w:val="center"/>
              <w:rPr>
                <w:rFonts w:eastAsiaTheme="minorEastAsia"/>
                <w:sz w:val="26"/>
                <w:szCs w:val="26"/>
              </w:rPr>
            </w:pPr>
            <w:r w:rsidRPr="00C16F9C">
              <w:rPr>
                <w:rFonts w:eastAsiaTheme="minorEastAsia"/>
                <w:sz w:val="26"/>
                <w:szCs w:val="26"/>
              </w:rPr>
              <w:t>33</w:t>
            </w:r>
          </w:p>
        </w:tc>
        <w:tc>
          <w:tcPr>
            <w:tcW w:w="1276" w:type="dxa"/>
            <w:vAlign w:val="center"/>
          </w:tcPr>
          <w:p w:rsidR="000F2A37" w:rsidRPr="006C1873" w:rsidRDefault="000F2A37" w:rsidP="00F427D6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p w:rsidR="00F21F67" w:rsidRPr="006C1873" w:rsidRDefault="00F21F67" w:rsidP="00F21F67">
      <w:pPr>
        <w:ind w:firstLine="426"/>
        <w:jc w:val="both"/>
        <w:rPr>
          <w:rFonts w:eastAsia="DFKai-SB"/>
          <w:i/>
          <w:sz w:val="26"/>
          <w:szCs w:val="26"/>
        </w:rPr>
      </w:pPr>
    </w:p>
    <w:sectPr w:rsidR="00F21F67" w:rsidRPr="006C1873" w:rsidSect="004357A8">
      <w:footerReference w:type="default" r:id="rId9"/>
      <w:pgSz w:w="11907" w:h="16839" w:code="9"/>
      <w:pgMar w:top="1134" w:right="1021" w:bottom="1134" w:left="1701" w:header="283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6F" w:rsidRDefault="007D7B6F" w:rsidP="001A1F98">
      <w:r>
        <w:separator/>
      </w:r>
    </w:p>
  </w:endnote>
  <w:endnote w:type="continuationSeparator" w:id="0">
    <w:p w:rsidR="007D7B6F" w:rsidRDefault="007D7B6F" w:rsidP="001A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405962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1B2161" w:rsidRPr="00370E25" w:rsidRDefault="001B2161">
        <w:pPr>
          <w:pStyle w:val="Footer"/>
          <w:jc w:val="center"/>
          <w:rPr>
            <w:sz w:val="26"/>
            <w:szCs w:val="26"/>
          </w:rPr>
        </w:pPr>
        <w:r w:rsidRPr="00370E25">
          <w:rPr>
            <w:sz w:val="26"/>
            <w:szCs w:val="26"/>
          </w:rPr>
          <w:fldChar w:fldCharType="begin"/>
        </w:r>
        <w:r w:rsidRPr="00370E25">
          <w:rPr>
            <w:sz w:val="26"/>
            <w:szCs w:val="26"/>
          </w:rPr>
          <w:instrText xml:space="preserve"> PAGE   \* MERGEFORMAT </w:instrText>
        </w:r>
        <w:r w:rsidRPr="00370E25">
          <w:rPr>
            <w:sz w:val="26"/>
            <w:szCs w:val="26"/>
          </w:rPr>
          <w:fldChar w:fldCharType="separate"/>
        </w:r>
        <w:r w:rsidR="00DD74E8">
          <w:rPr>
            <w:noProof/>
            <w:sz w:val="26"/>
            <w:szCs w:val="26"/>
          </w:rPr>
          <w:t>7</w:t>
        </w:r>
        <w:r w:rsidRPr="00370E25">
          <w:rPr>
            <w:noProof/>
            <w:sz w:val="26"/>
            <w:szCs w:val="26"/>
          </w:rPr>
          <w:fldChar w:fldCharType="end"/>
        </w:r>
      </w:p>
    </w:sdtContent>
  </w:sdt>
  <w:p w:rsidR="001B2161" w:rsidRDefault="001B2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6F" w:rsidRDefault="007D7B6F" w:rsidP="001A1F98">
      <w:r>
        <w:separator/>
      </w:r>
    </w:p>
  </w:footnote>
  <w:footnote w:type="continuationSeparator" w:id="0">
    <w:p w:rsidR="007D7B6F" w:rsidRDefault="007D7B6F" w:rsidP="001A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142"/>
    <w:multiLevelType w:val="multilevel"/>
    <w:tmpl w:val="61D02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E1"/>
    <w:rsid w:val="00000F9C"/>
    <w:rsid w:val="00003572"/>
    <w:rsid w:val="00006952"/>
    <w:rsid w:val="000101C1"/>
    <w:rsid w:val="00017845"/>
    <w:rsid w:val="000229D1"/>
    <w:rsid w:val="000402A1"/>
    <w:rsid w:val="00041BF9"/>
    <w:rsid w:val="00045548"/>
    <w:rsid w:val="00045D90"/>
    <w:rsid w:val="000468E2"/>
    <w:rsid w:val="00054F30"/>
    <w:rsid w:val="000710F7"/>
    <w:rsid w:val="00073C21"/>
    <w:rsid w:val="00077E60"/>
    <w:rsid w:val="000824F4"/>
    <w:rsid w:val="000848C0"/>
    <w:rsid w:val="0008640E"/>
    <w:rsid w:val="0009587D"/>
    <w:rsid w:val="00095923"/>
    <w:rsid w:val="000A0898"/>
    <w:rsid w:val="000B306E"/>
    <w:rsid w:val="000B3E7C"/>
    <w:rsid w:val="000C25F5"/>
    <w:rsid w:val="000F2A37"/>
    <w:rsid w:val="000F55AA"/>
    <w:rsid w:val="00123124"/>
    <w:rsid w:val="00125F31"/>
    <w:rsid w:val="00127BB8"/>
    <w:rsid w:val="00136D8F"/>
    <w:rsid w:val="001378D5"/>
    <w:rsid w:val="001603E8"/>
    <w:rsid w:val="00161AC9"/>
    <w:rsid w:val="0017034F"/>
    <w:rsid w:val="00172067"/>
    <w:rsid w:val="00172807"/>
    <w:rsid w:val="0018295B"/>
    <w:rsid w:val="00183504"/>
    <w:rsid w:val="00184825"/>
    <w:rsid w:val="001A196C"/>
    <w:rsid w:val="001A1F98"/>
    <w:rsid w:val="001A63DF"/>
    <w:rsid w:val="001B2161"/>
    <w:rsid w:val="001D694F"/>
    <w:rsid w:val="001E1E0F"/>
    <w:rsid w:val="001E39EC"/>
    <w:rsid w:val="001E7856"/>
    <w:rsid w:val="001F3106"/>
    <w:rsid w:val="00200715"/>
    <w:rsid w:val="002048AF"/>
    <w:rsid w:val="002144A6"/>
    <w:rsid w:val="00221F34"/>
    <w:rsid w:val="00231BEC"/>
    <w:rsid w:val="00244670"/>
    <w:rsid w:val="00245CFF"/>
    <w:rsid w:val="00246DDE"/>
    <w:rsid w:val="00246DE0"/>
    <w:rsid w:val="002535F2"/>
    <w:rsid w:val="00254A37"/>
    <w:rsid w:val="0025716C"/>
    <w:rsid w:val="0027151F"/>
    <w:rsid w:val="00281ABE"/>
    <w:rsid w:val="00292292"/>
    <w:rsid w:val="002946C8"/>
    <w:rsid w:val="00296019"/>
    <w:rsid w:val="002B5541"/>
    <w:rsid w:val="002B786F"/>
    <w:rsid w:val="002C7346"/>
    <w:rsid w:val="002C7B64"/>
    <w:rsid w:val="002D1AC8"/>
    <w:rsid w:val="002D2989"/>
    <w:rsid w:val="002E2688"/>
    <w:rsid w:val="002E4F75"/>
    <w:rsid w:val="002F1B99"/>
    <w:rsid w:val="002F2437"/>
    <w:rsid w:val="00302B72"/>
    <w:rsid w:val="00310EA5"/>
    <w:rsid w:val="003228B3"/>
    <w:rsid w:val="00324D9D"/>
    <w:rsid w:val="0033657C"/>
    <w:rsid w:val="0034187B"/>
    <w:rsid w:val="00353160"/>
    <w:rsid w:val="003553E1"/>
    <w:rsid w:val="00362615"/>
    <w:rsid w:val="0036577E"/>
    <w:rsid w:val="00365B75"/>
    <w:rsid w:val="0036772E"/>
    <w:rsid w:val="00367742"/>
    <w:rsid w:val="00370E25"/>
    <w:rsid w:val="00374423"/>
    <w:rsid w:val="00384E83"/>
    <w:rsid w:val="00396758"/>
    <w:rsid w:val="003A497F"/>
    <w:rsid w:val="003A611B"/>
    <w:rsid w:val="003B593A"/>
    <w:rsid w:val="003C4404"/>
    <w:rsid w:val="003C447E"/>
    <w:rsid w:val="003D5043"/>
    <w:rsid w:val="003E6B3F"/>
    <w:rsid w:val="003F1639"/>
    <w:rsid w:val="003F59EC"/>
    <w:rsid w:val="003F5FFF"/>
    <w:rsid w:val="00401EB6"/>
    <w:rsid w:val="00413CA9"/>
    <w:rsid w:val="00421741"/>
    <w:rsid w:val="004261E1"/>
    <w:rsid w:val="004357A8"/>
    <w:rsid w:val="00443287"/>
    <w:rsid w:val="00452050"/>
    <w:rsid w:val="00457365"/>
    <w:rsid w:val="00457EED"/>
    <w:rsid w:val="0046462A"/>
    <w:rsid w:val="004651D2"/>
    <w:rsid w:val="00467176"/>
    <w:rsid w:val="0047600B"/>
    <w:rsid w:val="00476AF8"/>
    <w:rsid w:val="004865F8"/>
    <w:rsid w:val="0048740A"/>
    <w:rsid w:val="00490352"/>
    <w:rsid w:val="004924EA"/>
    <w:rsid w:val="004A0675"/>
    <w:rsid w:val="004A06B6"/>
    <w:rsid w:val="004A0A68"/>
    <w:rsid w:val="004A21E4"/>
    <w:rsid w:val="004A6B6B"/>
    <w:rsid w:val="004B4F75"/>
    <w:rsid w:val="004C068E"/>
    <w:rsid w:val="004C10E8"/>
    <w:rsid w:val="004C3A5A"/>
    <w:rsid w:val="004C3F0F"/>
    <w:rsid w:val="004C5F01"/>
    <w:rsid w:val="004C73B9"/>
    <w:rsid w:val="004F17F5"/>
    <w:rsid w:val="00510DAE"/>
    <w:rsid w:val="00524C38"/>
    <w:rsid w:val="00525E05"/>
    <w:rsid w:val="00527678"/>
    <w:rsid w:val="00541531"/>
    <w:rsid w:val="005451B9"/>
    <w:rsid w:val="0055223A"/>
    <w:rsid w:val="005533D4"/>
    <w:rsid w:val="00563D1B"/>
    <w:rsid w:val="005659B7"/>
    <w:rsid w:val="00575523"/>
    <w:rsid w:val="00575847"/>
    <w:rsid w:val="00577B3A"/>
    <w:rsid w:val="005843D0"/>
    <w:rsid w:val="00584B4C"/>
    <w:rsid w:val="00585FF6"/>
    <w:rsid w:val="0058643A"/>
    <w:rsid w:val="00594A86"/>
    <w:rsid w:val="005B12AF"/>
    <w:rsid w:val="005B3E11"/>
    <w:rsid w:val="005B439D"/>
    <w:rsid w:val="005C4C94"/>
    <w:rsid w:val="005C7460"/>
    <w:rsid w:val="005D0F1B"/>
    <w:rsid w:val="005D7CF0"/>
    <w:rsid w:val="005E0712"/>
    <w:rsid w:val="005E38D4"/>
    <w:rsid w:val="005E7636"/>
    <w:rsid w:val="005F7489"/>
    <w:rsid w:val="005F795F"/>
    <w:rsid w:val="006108E9"/>
    <w:rsid w:val="00615334"/>
    <w:rsid w:val="006159F7"/>
    <w:rsid w:val="006225FA"/>
    <w:rsid w:val="00631E68"/>
    <w:rsid w:val="00633622"/>
    <w:rsid w:val="006376F9"/>
    <w:rsid w:val="00641680"/>
    <w:rsid w:val="00652FC6"/>
    <w:rsid w:val="00680218"/>
    <w:rsid w:val="00681A96"/>
    <w:rsid w:val="00694CEC"/>
    <w:rsid w:val="006A23AA"/>
    <w:rsid w:val="006B3B26"/>
    <w:rsid w:val="006B6B4E"/>
    <w:rsid w:val="006C1873"/>
    <w:rsid w:val="006D1A1E"/>
    <w:rsid w:val="006D7746"/>
    <w:rsid w:val="006E3F0B"/>
    <w:rsid w:val="006F0682"/>
    <w:rsid w:val="0070411C"/>
    <w:rsid w:val="00710CFC"/>
    <w:rsid w:val="0071786B"/>
    <w:rsid w:val="00742C8B"/>
    <w:rsid w:val="007464B7"/>
    <w:rsid w:val="00754376"/>
    <w:rsid w:val="00771DBD"/>
    <w:rsid w:val="00771E3B"/>
    <w:rsid w:val="0077391B"/>
    <w:rsid w:val="007763F8"/>
    <w:rsid w:val="00781DCC"/>
    <w:rsid w:val="0078414C"/>
    <w:rsid w:val="007866CC"/>
    <w:rsid w:val="007B5ABB"/>
    <w:rsid w:val="007B67E9"/>
    <w:rsid w:val="007B78A4"/>
    <w:rsid w:val="007B7BAD"/>
    <w:rsid w:val="007C003F"/>
    <w:rsid w:val="007C1E88"/>
    <w:rsid w:val="007C2686"/>
    <w:rsid w:val="007C3990"/>
    <w:rsid w:val="007D5C58"/>
    <w:rsid w:val="007D7B6F"/>
    <w:rsid w:val="007E4E7F"/>
    <w:rsid w:val="008140BF"/>
    <w:rsid w:val="00831578"/>
    <w:rsid w:val="00846A7A"/>
    <w:rsid w:val="00852A71"/>
    <w:rsid w:val="00854212"/>
    <w:rsid w:val="0086754C"/>
    <w:rsid w:val="008736D8"/>
    <w:rsid w:val="00881521"/>
    <w:rsid w:val="0088160F"/>
    <w:rsid w:val="008A03C6"/>
    <w:rsid w:val="008A39F0"/>
    <w:rsid w:val="008A70B3"/>
    <w:rsid w:val="008D08F1"/>
    <w:rsid w:val="008E5FD8"/>
    <w:rsid w:val="008F08EC"/>
    <w:rsid w:val="008F2DF5"/>
    <w:rsid w:val="00900A14"/>
    <w:rsid w:val="009108B9"/>
    <w:rsid w:val="00912277"/>
    <w:rsid w:val="0091582E"/>
    <w:rsid w:val="00931C7B"/>
    <w:rsid w:val="00941820"/>
    <w:rsid w:val="009550F1"/>
    <w:rsid w:val="00955C34"/>
    <w:rsid w:val="00963BB7"/>
    <w:rsid w:val="009657F3"/>
    <w:rsid w:val="00977FB0"/>
    <w:rsid w:val="009950BE"/>
    <w:rsid w:val="0099535B"/>
    <w:rsid w:val="009B096E"/>
    <w:rsid w:val="009B6005"/>
    <w:rsid w:val="009D1823"/>
    <w:rsid w:val="009D7972"/>
    <w:rsid w:val="009E148B"/>
    <w:rsid w:val="009E7A6D"/>
    <w:rsid w:val="009F7AF4"/>
    <w:rsid w:val="00A00950"/>
    <w:rsid w:val="00A024C3"/>
    <w:rsid w:val="00A056B9"/>
    <w:rsid w:val="00A11708"/>
    <w:rsid w:val="00A15C4F"/>
    <w:rsid w:val="00A15E43"/>
    <w:rsid w:val="00A2634C"/>
    <w:rsid w:val="00A27029"/>
    <w:rsid w:val="00A318C7"/>
    <w:rsid w:val="00A32E32"/>
    <w:rsid w:val="00A40227"/>
    <w:rsid w:val="00A67746"/>
    <w:rsid w:val="00A72185"/>
    <w:rsid w:val="00A83DD8"/>
    <w:rsid w:val="00A875E7"/>
    <w:rsid w:val="00A92038"/>
    <w:rsid w:val="00AB2510"/>
    <w:rsid w:val="00AB4E99"/>
    <w:rsid w:val="00AC1399"/>
    <w:rsid w:val="00AC2729"/>
    <w:rsid w:val="00AD25D9"/>
    <w:rsid w:val="00AE1A17"/>
    <w:rsid w:val="00AE3EF4"/>
    <w:rsid w:val="00AE6A9B"/>
    <w:rsid w:val="00AE6AB1"/>
    <w:rsid w:val="00B03425"/>
    <w:rsid w:val="00B04363"/>
    <w:rsid w:val="00B074C1"/>
    <w:rsid w:val="00B1539C"/>
    <w:rsid w:val="00B26DCC"/>
    <w:rsid w:val="00B31956"/>
    <w:rsid w:val="00B34E0C"/>
    <w:rsid w:val="00B42800"/>
    <w:rsid w:val="00B42A4D"/>
    <w:rsid w:val="00B6025E"/>
    <w:rsid w:val="00B63A46"/>
    <w:rsid w:val="00B65164"/>
    <w:rsid w:val="00B711B6"/>
    <w:rsid w:val="00B71861"/>
    <w:rsid w:val="00B75096"/>
    <w:rsid w:val="00B857CD"/>
    <w:rsid w:val="00B86B63"/>
    <w:rsid w:val="00B872AA"/>
    <w:rsid w:val="00B873C1"/>
    <w:rsid w:val="00B9132B"/>
    <w:rsid w:val="00B91B33"/>
    <w:rsid w:val="00B96A6F"/>
    <w:rsid w:val="00BA1D08"/>
    <w:rsid w:val="00BA2769"/>
    <w:rsid w:val="00BB3B40"/>
    <w:rsid w:val="00BB43AD"/>
    <w:rsid w:val="00BC09AD"/>
    <w:rsid w:val="00BC2939"/>
    <w:rsid w:val="00BD70B4"/>
    <w:rsid w:val="00BD7DEF"/>
    <w:rsid w:val="00BE769A"/>
    <w:rsid w:val="00BF79FE"/>
    <w:rsid w:val="00C00AE3"/>
    <w:rsid w:val="00C168D8"/>
    <w:rsid w:val="00C16F9C"/>
    <w:rsid w:val="00C24603"/>
    <w:rsid w:val="00C24A83"/>
    <w:rsid w:val="00C272E9"/>
    <w:rsid w:val="00C27392"/>
    <w:rsid w:val="00C27835"/>
    <w:rsid w:val="00C366D6"/>
    <w:rsid w:val="00C42F4B"/>
    <w:rsid w:val="00C430ED"/>
    <w:rsid w:val="00C43A79"/>
    <w:rsid w:val="00C548F6"/>
    <w:rsid w:val="00C647E3"/>
    <w:rsid w:val="00C84EBE"/>
    <w:rsid w:val="00C876D7"/>
    <w:rsid w:val="00C9476E"/>
    <w:rsid w:val="00C97B93"/>
    <w:rsid w:val="00CA008A"/>
    <w:rsid w:val="00CA4664"/>
    <w:rsid w:val="00CB7AD4"/>
    <w:rsid w:val="00CC5C6F"/>
    <w:rsid w:val="00CE267E"/>
    <w:rsid w:val="00CE4C57"/>
    <w:rsid w:val="00CE4DCD"/>
    <w:rsid w:val="00CE5BD0"/>
    <w:rsid w:val="00CE6638"/>
    <w:rsid w:val="00CF4847"/>
    <w:rsid w:val="00CF53E7"/>
    <w:rsid w:val="00CF6855"/>
    <w:rsid w:val="00CF7FCB"/>
    <w:rsid w:val="00D109BE"/>
    <w:rsid w:val="00D11961"/>
    <w:rsid w:val="00D129AF"/>
    <w:rsid w:val="00D12DD4"/>
    <w:rsid w:val="00D139B5"/>
    <w:rsid w:val="00D13FE2"/>
    <w:rsid w:val="00D15EA4"/>
    <w:rsid w:val="00D1708D"/>
    <w:rsid w:val="00D24A0B"/>
    <w:rsid w:val="00D34587"/>
    <w:rsid w:val="00D43265"/>
    <w:rsid w:val="00D5448A"/>
    <w:rsid w:val="00D63FFE"/>
    <w:rsid w:val="00D65BFC"/>
    <w:rsid w:val="00D71502"/>
    <w:rsid w:val="00D76E93"/>
    <w:rsid w:val="00D81DB7"/>
    <w:rsid w:val="00D81F43"/>
    <w:rsid w:val="00D954E5"/>
    <w:rsid w:val="00DA04B7"/>
    <w:rsid w:val="00DA5F49"/>
    <w:rsid w:val="00DB37D3"/>
    <w:rsid w:val="00DB5485"/>
    <w:rsid w:val="00DC3390"/>
    <w:rsid w:val="00DC7C2C"/>
    <w:rsid w:val="00DD3059"/>
    <w:rsid w:val="00DD74E8"/>
    <w:rsid w:val="00DE05D2"/>
    <w:rsid w:val="00DF4B43"/>
    <w:rsid w:val="00E022F5"/>
    <w:rsid w:val="00E2021F"/>
    <w:rsid w:val="00E21746"/>
    <w:rsid w:val="00E2443B"/>
    <w:rsid w:val="00E26FF1"/>
    <w:rsid w:val="00E35DBC"/>
    <w:rsid w:val="00E427DD"/>
    <w:rsid w:val="00E54031"/>
    <w:rsid w:val="00E55571"/>
    <w:rsid w:val="00E65AE1"/>
    <w:rsid w:val="00E71147"/>
    <w:rsid w:val="00E7208E"/>
    <w:rsid w:val="00E721B2"/>
    <w:rsid w:val="00E822EF"/>
    <w:rsid w:val="00E90478"/>
    <w:rsid w:val="00EB6DFD"/>
    <w:rsid w:val="00EC09EB"/>
    <w:rsid w:val="00EC2532"/>
    <w:rsid w:val="00ED1B7E"/>
    <w:rsid w:val="00EE1973"/>
    <w:rsid w:val="00EE7E78"/>
    <w:rsid w:val="00EF5852"/>
    <w:rsid w:val="00EF6F16"/>
    <w:rsid w:val="00F00761"/>
    <w:rsid w:val="00F0764C"/>
    <w:rsid w:val="00F16824"/>
    <w:rsid w:val="00F17D4B"/>
    <w:rsid w:val="00F21F67"/>
    <w:rsid w:val="00F23F94"/>
    <w:rsid w:val="00F30271"/>
    <w:rsid w:val="00F359CB"/>
    <w:rsid w:val="00F37482"/>
    <w:rsid w:val="00F42570"/>
    <w:rsid w:val="00F427D6"/>
    <w:rsid w:val="00F52AF9"/>
    <w:rsid w:val="00F63E62"/>
    <w:rsid w:val="00F753C3"/>
    <w:rsid w:val="00F77D4C"/>
    <w:rsid w:val="00FB1ADA"/>
    <w:rsid w:val="00FC4D4D"/>
    <w:rsid w:val="00FD6165"/>
    <w:rsid w:val="00FD6A99"/>
    <w:rsid w:val="00FD6C26"/>
    <w:rsid w:val="00FE1040"/>
    <w:rsid w:val="00FE360D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6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A23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9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1A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23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81D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D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81D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1DB7"/>
    <w:rPr>
      <w:b/>
      <w:bCs/>
    </w:rPr>
  </w:style>
  <w:style w:type="paragraph" w:customStyle="1" w:styleId="tencty">
    <w:name w:val="tencty"/>
    <w:basedOn w:val="Normal"/>
    <w:rsid w:val="009F7AF4"/>
    <w:pPr>
      <w:spacing w:before="100" w:beforeAutospacing="1" w:after="100" w:afterAutospacing="1"/>
    </w:pPr>
  </w:style>
  <w:style w:type="paragraph" w:customStyle="1" w:styleId="textdc">
    <w:name w:val="textdc"/>
    <w:basedOn w:val="Normal"/>
    <w:rsid w:val="006A23AA"/>
    <w:pPr>
      <w:spacing w:before="100" w:beforeAutospacing="1" w:after="100" w:afterAutospacing="1"/>
    </w:pPr>
  </w:style>
  <w:style w:type="paragraph" w:customStyle="1" w:styleId="showtextnote">
    <w:name w:val="showtextnote"/>
    <w:basedOn w:val="Normal"/>
    <w:rsid w:val="006A23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6A2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A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26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9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kBefore0ptAfter0pt">
    <w:name w:val="Style k + Before:  0 pt After:  0 pt"/>
    <w:basedOn w:val="Normal"/>
    <w:autoRedefine/>
    <w:rsid w:val="004A6B6B"/>
    <w:pPr>
      <w:tabs>
        <w:tab w:val="left" w:pos="1080"/>
        <w:tab w:val="left" w:pos="1260"/>
      </w:tabs>
      <w:spacing w:before="120" w:after="120"/>
      <w:ind w:firstLine="634"/>
      <w:jc w:val="both"/>
    </w:pPr>
    <w:rPr>
      <w:iCs/>
      <w:sz w:val="28"/>
      <w:szCs w:val="20"/>
    </w:rPr>
  </w:style>
  <w:style w:type="paragraph" w:styleId="Header">
    <w:name w:val="header"/>
    <w:basedOn w:val="Normal"/>
    <w:link w:val="HeaderChar"/>
    <w:unhideWhenUsed/>
    <w:rsid w:val="001A1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1F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F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C1E8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659B7"/>
    <w:pPr>
      <w:spacing w:line="360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659B7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5659B7"/>
    <w:pPr>
      <w:ind w:hanging="108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59B7"/>
    <w:rPr>
      <w:rFonts w:ascii=".VnTime" w:eastAsia="Times New Roman" w:hAnsi=".VnTime" w:cs="Times New Roman"/>
      <w:sz w:val="28"/>
      <w:szCs w:val="20"/>
    </w:rPr>
  </w:style>
  <w:style w:type="paragraph" w:customStyle="1" w:styleId="CharCharCharCharCharCharCharCharCharChar">
    <w:name w:val="Char Char Char Char Char Char Char Char Char Char"/>
    <w:basedOn w:val="Normal"/>
    <w:autoRedefine/>
    <w:rsid w:val="005659B7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46DE0"/>
    <w:rPr>
      <w:color w:val="800080"/>
      <w:u w:val="single"/>
    </w:rPr>
  </w:style>
  <w:style w:type="paragraph" w:customStyle="1" w:styleId="font5">
    <w:name w:val="font5"/>
    <w:basedOn w:val="Normal"/>
    <w:rsid w:val="00246DE0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246DE0"/>
    <w:pPr>
      <w:spacing w:before="100" w:beforeAutospacing="1" w:after="100" w:afterAutospacing="1"/>
    </w:pPr>
    <w:rPr>
      <w:rFonts w:ascii="PMingLiU" w:eastAsia="PMingLiU" w:hAnsi="PMingLiU"/>
      <w:color w:val="000000"/>
    </w:rPr>
  </w:style>
  <w:style w:type="paragraph" w:customStyle="1" w:styleId="xl63">
    <w:name w:val="xl63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246DE0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017845"/>
    <w:pPr>
      <w:spacing w:before="100" w:beforeAutospacing="1" w:after="100" w:afterAutospacing="1"/>
    </w:pPr>
    <w:rPr>
      <w:sz w:val="23"/>
      <w:szCs w:val="23"/>
    </w:rPr>
  </w:style>
  <w:style w:type="paragraph" w:customStyle="1" w:styleId="xl72">
    <w:name w:val="xl72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73">
    <w:name w:val="xl73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74">
    <w:name w:val="xl74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75">
    <w:name w:val="xl75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76">
    <w:name w:val="xl76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77">
    <w:name w:val="xl77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78">
    <w:name w:val="xl78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9">
    <w:name w:val="xl79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80">
    <w:name w:val="xl80"/>
    <w:basedOn w:val="Normal"/>
    <w:rsid w:val="00017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1">
    <w:name w:val="xl81"/>
    <w:basedOn w:val="Normal"/>
    <w:rsid w:val="00017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2">
    <w:name w:val="xl82"/>
    <w:basedOn w:val="Normal"/>
    <w:rsid w:val="00017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83">
    <w:name w:val="xl83"/>
    <w:basedOn w:val="Normal"/>
    <w:rsid w:val="00017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84">
    <w:name w:val="xl84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5">
    <w:name w:val="xl85"/>
    <w:basedOn w:val="Normal"/>
    <w:rsid w:val="00017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6">
    <w:name w:val="xl86"/>
    <w:basedOn w:val="Normal"/>
    <w:rsid w:val="00017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7">
    <w:name w:val="xl87"/>
    <w:basedOn w:val="Normal"/>
    <w:rsid w:val="00C43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88">
    <w:name w:val="xl88"/>
    <w:basedOn w:val="Normal"/>
    <w:rsid w:val="00C43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9">
    <w:name w:val="xl89"/>
    <w:basedOn w:val="Normal"/>
    <w:rsid w:val="00C43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90">
    <w:name w:val="xl90"/>
    <w:basedOn w:val="Normal"/>
    <w:rsid w:val="00C43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91">
    <w:name w:val="xl91"/>
    <w:basedOn w:val="Normal"/>
    <w:rsid w:val="00C43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92">
    <w:name w:val="xl92"/>
    <w:basedOn w:val="Normal"/>
    <w:rsid w:val="00C43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character" w:styleId="PageNumber">
    <w:name w:val="page number"/>
    <w:basedOn w:val="DefaultParagraphFont"/>
    <w:rsid w:val="00B71861"/>
  </w:style>
  <w:style w:type="paragraph" w:customStyle="1" w:styleId="CharCharCharCharCharCharChar1">
    <w:name w:val="Char Char Char Char Char Char Char1"/>
    <w:basedOn w:val="Normal"/>
    <w:rsid w:val="00B71861"/>
    <w:pPr>
      <w:widowControl w:val="0"/>
      <w:jc w:val="both"/>
    </w:pPr>
    <w:rPr>
      <w:rFonts w:eastAsia="SimSun"/>
      <w:kern w:val="2"/>
      <w:sz w:val="21"/>
      <w:lang w:eastAsia="zh-CN"/>
    </w:rPr>
  </w:style>
  <w:style w:type="paragraph" w:styleId="PlainText">
    <w:name w:val="Plain Text"/>
    <w:aliases w:val="纯文本 Char1 Char Char,纯文本 Char Char Char Char,纯文本 Char Char1,纯文本 Char1 Char,纯文本 Char Char Char"/>
    <w:basedOn w:val="Normal"/>
    <w:link w:val="PlainTextChar"/>
    <w:rsid w:val="00B71861"/>
    <w:pPr>
      <w:widowControl w:val="0"/>
      <w:jc w:val="both"/>
    </w:pPr>
    <w:rPr>
      <w:rFonts w:ascii="SimSun" w:eastAsia="SimSun" w:hAnsi="Courier New"/>
      <w:kern w:val="2"/>
      <w:sz w:val="21"/>
      <w:szCs w:val="20"/>
      <w:lang w:val="x-none" w:eastAsia="x-none"/>
    </w:rPr>
  </w:style>
  <w:style w:type="character" w:customStyle="1" w:styleId="PlainTextChar">
    <w:name w:val="Plain Text Char"/>
    <w:aliases w:val="纯文本 Char1 Char Char Char,纯文本 Char Char Char Char Char,纯文本 Char Char1 Char,纯文本 Char1 Char Char1,纯文本 Char Char Char Char1"/>
    <w:basedOn w:val="DefaultParagraphFont"/>
    <w:link w:val="PlainText"/>
    <w:rsid w:val="00B71861"/>
    <w:rPr>
      <w:rFonts w:ascii="SimSun" w:eastAsia="SimSun" w:hAnsi="Courier New" w:cs="Times New Roman"/>
      <w:kern w:val="2"/>
      <w:sz w:val="21"/>
      <w:szCs w:val="20"/>
      <w:lang w:val="x-none" w:eastAsia="x-none"/>
    </w:rPr>
  </w:style>
  <w:style w:type="paragraph" w:customStyle="1" w:styleId="font7">
    <w:name w:val="font7"/>
    <w:basedOn w:val="Normal"/>
    <w:rsid w:val="00B71861"/>
    <w:pPr>
      <w:spacing w:before="100" w:beforeAutospacing="1" w:after="100" w:afterAutospacing="1"/>
    </w:pPr>
    <w:rPr>
      <w:rFonts w:ascii="SimSun" w:eastAsia="SimSun" w:hAnsi="SimSun" w:cs="SimSun"/>
      <w:sz w:val="20"/>
      <w:szCs w:val="20"/>
      <w:lang w:eastAsia="zh-CN"/>
    </w:rPr>
  </w:style>
  <w:style w:type="paragraph" w:customStyle="1" w:styleId="font8">
    <w:name w:val="font8"/>
    <w:basedOn w:val="Normal"/>
    <w:rsid w:val="00B71861"/>
    <w:pPr>
      <w:spacing w:before="100" w:beforeAutospacing="1" w:after="100" w:afterAutospacing="1"/>
    </w:pPr>
    <w:rPr>
      <w:rFonts w:ascii="SimSun" w:eastAsia="SimSun" w:hAnsi="SimSun" w:cs="SimSun"/>
      <w:sz w:val="20"/>
      <w:szCs w:val="20"/>
      <w:lang w:eastAsia="zh-CN"/>
    </w:rPr>
  </w:style>
  <w:style w:type="paragraph" w:customStyle="1" w:styleId="font9">
    <w:name w:val="font9"/>
    <w:basedOn w:val="Normal"/>
    <w:rsid w:val="00B71861"/>
    <w:pPr>
      <w:spacing w:before="100" w:beforeAutospacing="1" w:after="100" w:afterAutospacing="1"/>
    </w:pPr>
    <w:rPr>
      <w:rFonts w:ascii="SimSun" w:eastAsia="SimSun" w:hAnsi="SimSun" w:cs="SimSun"/>
      <w:sz w:val="18"/>
      <w:szCs w:val="18"/>
      <w:lang w:eastAsia="zh-CN"/>
    </w:rPr>
  </w:style>
  <w:style w:type="paragraph" w:customStyle="1" w:styleId="xl93">
    <w:name w:val="xl93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94">
    <w:name w:val="xl94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95">
    <w:name w:val="xl95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96">
    <w:name w:val="xl96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SimSun" w:eastAsia="SimSun" w:hAnsi="SimSun" w:cs="SimSun"/>
      <w:lang w:eastAsia="zh-CN"/>
    </w:rPr>
  </w:style>
  <w:style w:type="paragraph" w:customStyle="1" w:styleId="xl97">
    <w:name w:val="xl97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98">
    <w:name w:val="xl98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99">
    <w:name w:val="xl99"/>
    <w:basedOn w:val="Normal"/>
    <w:rsid w:val="00B718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100">
    <w:name w:val="xl100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eastAsia="SimSun" w:hAnsi="Arial" w:cs="Arial"/>
      <w:lang w:eastAsia="zh-CN"/>
    </w:rPr>
  </w:style>
  <w:style w:type="paragraph" w:customStyle="1" w:styleId="xl101">
    <w:name w:val="xl101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eastAsia="SimSun" w:hAnsi="Arial" w:cs="Arial"/>
      <w:lang w:eastAsia="zh-CN"/>
    </w:rPr>
  </w:style>
  <w:style w:type="paragraph" w:customStyle="1" w:styleId="xl102">
    <w:name w:val="xl102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3">
    <w:name w:val="xl103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04">
    <w:name w:val="xl104"/>
    <w:basedOn w:val="Normal"/>
    <w:rsid w:val="00B71861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05">
    <w:name w:val="xl105"/>
    <w:basedOn w:val="Normal"/>
    <w:rsid w:val="00B718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06">
    <w:name w:val="xl106"/>
    <w:basedOn w:val="Normal"/>
    <w:rsid w:val="00B71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7">
    <w:name w:val="xl107"/>
    <w:basedOn w:val="Normal"/>
    <w:rsid w:val="00B71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8">
    <w:name w:val="xl108"/>
    <w:basedOn w:val="Normal"/>
    <w:rsid w:val="00B718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9">
    <w:name w:val="xl109"/>
    <w:basedOn w:val="Normal"/>
    <w:rsid w:val="00B71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0">
    <w:name w:val="xl110"/>
    <w:basedOn w:val="Normal"/>
    <w:rsid w:val="00B718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1">
    <w:name w:val="xl111"/>
    <w:basedOn w:val="Normal"/>
    <w:rsid w:val="00B718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2">
    <w:name w:val="xl112"/>
    <w:basedOn w:val="Normal"/>
    <w:rsid w:val="00B71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3">
    <w:name w:val="xl113"/>
    <w:basedOn w:val="Normal"/>
    <w:rsid w:val="00B71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zh-CN"/>
    </w:rPr>
  </w:style>
  <w:style w:type="paragraph" w:customStyle="1" w:styleId="xl114">
    <w:name w:val="xl114"/>
    <w:basedOn w:val="Normal"/>
    <w:rsid w:val="00B71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zh-CN"/>
    </w:rPr>
  </w:style>
  <w:style w:type="paragraph" w:customStyle="1" w:styleId="xl115">
    <w:name w:val="xl115"/>
    <w:basedOn w:val="Normal"/>
    <w:rsid w:val="00B71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zh-CN"/>
    </w:rPr>
  </w:style>
  <w:style w:type="paragraph" w:customStyle="1" w:styleId="xl116">
    <w:name w:val="xl116"/>
    <w:basedOn w:val="Normal"/>
    <w:rsid w:val="00B71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117">
    <w:name w:val="xl117"/>
    <w:basedOn w:val="Normal"/>
    <w:rsid w:val="00B71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118">
    <w:name w:val="xl118"/>
    <w:basedOn w:val="Normal"/>
    <w:rsid w:val="00B718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9">
    <w:name w:val="xl119"/>
    <w:basedOn w:val="Normal"/>
    <w:rsid w:val="00B718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20">
    <w:name w:val="xl120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21">
    <w:name w:val="xl121"/>
    <w:basedOn w:val="Normal"/>
    <w:rsid w:val="00B71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22">
    <w:name w:val="xl122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123">
    <w:name w:val="xl123"/>
    <w:basedOn w:val="Normal"/>
    <w:rsid w:val="00B71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124">
    <w:name w:val="xl124"/>
    <w:basedOn w:val="Normal"/>
    <w:rsid w:val="00B71861"/>
    <w:pPr>
      <w:pBdr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25">
    <w:name w:val="xl125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styleId="DocumentMap">
    <w:name w:val="Document Map"/>
    <w:basedOn w:val="Normal"/>
    <w:link w:val="DocumentMapChar"/>
    <w:rsid w:val="00B71861"/>
    <w:pPr>
      <w:widowControl w:val="0"/>
      <w:jc w:val="both"/>
    </w:pPr>
    <w:rPr>
      <w:rFonts w:ascii="SimSun" w:eastAsia="SimSun"/>
      <w:kern w:val="2"/>
      <w:sz w:val="18"/>
      <w:szCs w:val="18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71861"/>
    <w:rPr>
      <w:rFonts w:ascii="SimSun" w:eastAsia="SimSun" w:hAnsi="Times New Roman" w:cs="Times New Roman"/>
      <w:kern w:val="2"/>
      <w:sz w:val="18"/>
      <w:szCs w:val="18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B71861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71861"/>
    <w:rPr>
      <w:rFonts w:ascii="Cambria" w:eastAsia="SimSun" w:hAnsi="Cambria" w:cs="Times New Roman"/>
      <w:b/>
      <w:bCs/>
      <w:kern w:val="2"/>
      <w:sz w:val="32"/>
      <w:szCs w:val="32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B71861"/>
    <w:pPr>
      <w:widowControl w:val="0"/>
      <w:tabs>
        <w:tab w:val="left" w:pos="840"/>
        <w:tab w:val="right" w:leader="dot" w:pos="8302"/>
      </w:tabs>
      <w:spacing w:line="360" w:lineRule="auto"/>
      <w:jc w:val="both"/>
    </w:pPr>
    <w:rPr>
      <w:rFonts w:eastAsia="SimSun"/>
      <w:kern w:val="2"/>
      <w:sz w:val="21"/>
      <w:lang w:eastAsia="zh-CN"/>
    </w:rPr>
  </w:style>
  <w:style w:type="character" w:customStyle="1" w:styleId="Char">
    <w:name w:val="正文文本缩进 Char"/>
    <w:rsid w:val="00B71861"/>
    <w:rPr>
      <w:kern w:val="2"/>
      <w:sz w:val="21"/>
      <w:szCs w:val="24"/>
    </w:rPr>
  </w:style>
  <w:style w:type="character" w:customStyle="1" w:styleId="font01">
    <w:name w:val="font01"/>
    <w:rsid w:val="00281ABE"/>
    <w:rPr>
      <w:rFonts w:ascii="SimSun" w:eastAsia="SimSun" w:hAnsi="SimSun" w:cs="SimSun" w:hint="eastAsia"/>
      <w:i w:val="0"/>
      <w:color w:val="000000"/>
      <w:sz w:val="22"/>
      <w:szCs w:val="22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61A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6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A23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9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1A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23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81D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D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81D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1DB7"/>
    <w:rPr>
      <w:b/>
      <w:bCs/>
    </w:rPr>
  </w:style>
  <w:style w:type="paragraph" w:customStyle="1" w:styleId="tencty">
    <w:name w:val="tencty"/>
    <w:basedOn w:val="Normal"/>
    <w:rsid w:val="009F7AF4"/>
    <w:pPr>
      <w:spacing w:before="100" w:beforeAutospacing="1" w:after="100" w:afterAutospacing="1"/>
    </w:pPr>
  </w:style>
  <w:style w:type="paragraph" w:customStyle="1" w:styleId="textdc">
    <w:name w:val="textdc"/>
    <w:basedOn w:val="Normal"/>
    <w:rsid w:val="006A23AA"/>
    <w:pPr>
      <w:spacing w:before="100" w:beforeAutospacing="1" w:after="100" w:afterAutospacing="1"/>
    </w:pPr>
  </w:style>
  <w:style w:type="paragraph" w:customStyle="1" w:styleId="showtextnote">
    <w:name w:val="showtextnote"/>
    <w:basedOn w:val="Normal"/>
    <w:rsid w:val="006A23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6A2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A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26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9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kBefore0ptAfter0pt">
    <w:name w:val="Style k + Before:  0 pt After:  0 pt"/>
    <w:basedOn w:val="Normal"/>
    <w:autoRedefine/>
    <w:rsid w:val="004A6B6B"/>
    <w:pPr>
      <w:tabs>
        <w:tab w:val="left" w:pos="1080"/>
        <w:tab w:val="left" w:pos="1260"/>
      </w:tabs>
      <w:spacing w:before="120" w:after="120"/>
      <w:ind w:firstLine="634"/>
      <w:jc w:val="both"/>
    </w:pPr>
    <w:rPr>
      <w:iCs/>
      <w:sz w:val="28"/>
      <w:szCs w:val="20"/>
    </w:rPr>
  </w:style>
  <w:style w:type="paragraph" w:styleId="Header">
    <w:name w:val="header"/>
    <w:basedOn w:val="Normal"/>
    <w:link w:val="HeaderChar"/>
    <w:unhideWhenUsed/>
    <w:rsid w:val="001A1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1F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F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C1E8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659B7"/>
    <w:pPr>
      <w:spacing w:line="360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659B7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5659B7"/>
    <w:pPr>
      <w:ind w:hanging="108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59B7"/>
    <w:rPr>
      <w:rFonts w:ascii=".VnTime" w:eastAsia="Times New Roman" w:hAnsi=".VnTime" w:cs="Times New Roman"/>
      <w:sz w:val="28"/>
      <w:szCs w:val="20"/>
    </w:rPr>
  </w:style>
  <w:style w:type="paragraph" w:customStyle="1" w:styleId="CharCharCharCharCharCharCharCharCharChar">
    <w:name w:val="Char Char Char Char Char Char Char Char Char Char"/>
    <w:basedOn w:val="Normal"/>
    <w:autoRedefine/>
    <w:rsid w:val="005659B7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46DE0"/>
    <w:rPr>
      <w:color w:val="800080"/>
      <w:u w:val="single"/>
    </w:rPr>
  </w:style>
  <w:style w:type="paragraph" w:customStyle="1" w:styleId="font5">
    <w:name w:val="font5"/>
    <w:basedOn w:val="Normal"/>
    <w:rsid w:val="00246DE0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246DE0"/>
    <w:pPr>
      <w:spacing w:before="100" w:beforeAutospacing="1" w:after="100" w:afterAutospacing="1"/>
    </w:pPr>
    <w:rPr>
      <w:rFonts w:ascii="PMingLiU" w:eastAsia="PMingLiU" w:hAnsi="PMingLiU"/>
      <w:color w:val="000000"/>
    </w:rPr>
  </w:style>
  <w:style w:type="paragraph" w:customStyle="1" w:styleId="xl63">
    <w:name w:val="xl63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246DE0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017845"/>
    <w:pPr>
      <w:spacing w:before="100" w:beforeAutospacing="1" w:after="100" w:afterAutospacing="1"/>
    </w:pPr>
    <w:rPr>
      <w:sz w:val="23"/>
      <w:szCs w:val="23"/>
    </w:rPr>
  </w:style>
  <w:style w:type="paragraph" w:customStyle="1" w:styleId="xl72">
    <w:name w:val="xl72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73">
    <w:name w:val="xl73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74">
    <w:name w:val="xl74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75">
    <w:name w:val="xl75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76">
    <w:name w:val="xl76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77">
    <w:name w:val="xl77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78">
    <w:name w:val="xl78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9">
    <w:name w:val="xl79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80">
    <w:name w:val="xl80"/>
    <w:basedOn w:val="Normal"/>
    <w:rsid w:val="00017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1">
    <w:name w:val="xl81"/>
    <w:basedOn w:val="Normal"/>
    <w:rsid w:val="00017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2">
    <w:name w:val="xl82"/>
    <w:basedOn w:val="Normal"/>
    <w:rsid w:val="00017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83">
    <w:name w:val="xl83"/>
    <w:basedOn w:val="Normal"/>
    <w:rsid w:val="00017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84">
    <w:name w:val="xl84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5">
    <w:name w:val="xl85"/>
    <w:basedOn w:val="Normal"/>
    <w:rsid w:val="00017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6">
    <w:name w:val="xl86"/>
    <w:basedOn w:val="Normal"/>
    <w:rsid w:val="00017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7">
    <w:name w:val="xl87"/>
    <w:basedOn w:val="Normal"/>
    <w:rsid w:val="00C43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88">
    <w:name w:val="xl88"/>
    <w:basedOn w:val="Normal"/>
    <w:rsid w:val="00C43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9">
    <w:name w:val="xl89"/>
    <w:basedOn w:val="Normal"/>
    <w:rsid w:val="00C43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90">
    <w:name w:val="xl90"/>
    <w:basedOn w:val="Normal"/>
    <w:rsid w:val="00C43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91">
    <w:name w:val="xl91"/>
    <w:basedOn w:val="Normal"/>
    <w:rsid w:val="00C43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92">
    <w:name w:val="xl92"/>
    <w:basedOn w:val="Normal"/>
    <w:rsid w:val="00C43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character" w:styleId="PageNumber">
    <w:name w:val="page number"/>
    <w:basedOn w:val="DefaultParagraphFont"/>
    <w:rsid w:val="00B71861"/>
  </w:style>
  <w:style w:type="paragraph" w:customStyle="1" w:styleId="CharCharCharCharCharCharChar1">
    <w:name w:val="Char Char Char Char Char Char Char1"/>
    <w:basedOn w:val="Normal"/>
    <w:rsid w:val="00B71861"/>
    <w:pPr>
      <w:widowControl w:val="0"/>
      <w:jc w:val="both"/>
    </w:pPr>
    <w:rPr>
      <w:rFonts w:eastAsia="SimSun"/>
      <w:kern w:val="2"/>
      <w:sz w:val="21"/>
      <w:lang w:eastAsia="zh-CN"/>
    </w:rPr>
  </w:style>
  <w:style w:type="paragraph" w:styleId="PlainText">
    <w:name w:val="Plain Text"/>
    <w:aliases w:val="纯文本 Char1 Char Char,纯文本 Char Char Char Char,纯文本 Char Char1,纯文本 Char1 Char,纯文本 Char Char Char"/>
    <w:basedOn w:val="Normal"/>
    <w:link w:val="PlainTextChar"/>
    <w:rsid w:val="00B71861"/>
    <w:pPr>
      <w:widowControl w:val="0"/>
      <w:jc w:val="both"/>
    </w:pPr>
    <w:rPr>
      <w:rFonts w:ascii="SimSun" w:eastAsia="SimSun" w:hAnsi="Courier New"/>
      <w:kern w:val="2"/>
      <w:sz w:val="21"/>
      <w:szCs w:val="20"/>
      <w:lang w:val="x-none" w:eastAsia="x-none"/>
    </w:rPr>
  </w:style>
  <w:style w:type="character" w:customStyle="1" w:styleId="PlainTextChar">
    <w:name w:val="Plain Text Char"/>
    <w:aliases w:val="纯文本 Char1 Char Char Char,纯文本 Char Char Char Char Char,纯文本 Char Char1 Char,纯文本 Char1 Char Char1,纯文本 Char Char Char Char1"/>
    <w:basedOn w:val="DefaultParagraphFont"/>
    <w:link w:val="PlainText"/>
    <w:rsid w:val="00B71861"/>
    <w:rPr>
      <w:rFonts w:ascii="SimSun" w:eastAsia="SimSun" w:hAnsi="Courier New" w:cs="Times New Roman"/>
      <w:kern w:val="2"/>
      <w:sz w:val="21"/>
      <w:szCs w:val="20"/>
      <w:lang w:val="x-none" w:eastAsia="x-none"/>
    </w:rPr>
  </w:style>
  <w:style w:type="paragraph" w:customStyle="1" w:styleId="font7">
    <w:name w:val="font7"/>
    <w:basedOn w:val="Normal"/>
    <w:rsid w:val="00B71861"/>
    <w:pPr>
      <w:spacing w:before="100" w:beforeAutospacing="1" w:after="100" w:afterAutospacing="1"/>
    </w:pPr>
    <w:rPr>
      <w:rFonts w:ascii="SimSun" w:eastAsia="SimSun" w:hAnsi="SimSun" w:cs="SimSun"/>
      <w:sz w:val="20"/>
      <w:szCs w:val="20"/>
      <w:lang w:eastAsia="zh-CN"/>
    </w:rPr>
  </w:style>
  <w:style w:type="paragraph" w:customStyle="1" w:styleId="font8">
    <w:name w:val="font8"/>
    <w:basedOn w:val="Normal"/>
    <w:rsid w:val="00B71861"/>
    <w:pPr>
      <w:spacing w:before="100" w:beforeAutospacing="1" w:after="100" w:afterAutospacing="1"/>
    </w:pPr>
    <w:rPr>
      <w:rFonts w:ascii="SimSun" w:eastAsia="SimSun" w:hAnsi="SimSun" w:cs="SimSun"/>
      <w:sz w:val="20"/>
      <w:szCs w:val="20"/>
      <w:lang w:eastAsia="zh-CN"/>
    </w:rPr>
  </w:style>
  <w:style w:type="paragraph" w:customStyle="1" w:styleId="font9">
    <w:name w:val="font9"/>
    <w:basedOn w:val="Normal"/>
    <w:rsid w:val="00B71861"/>
    <w:pPr>
      <w:spacing w:before="100" w:beforeAutospacing="1" w:after="100" w:afterAutospacing="1"/>
    </w:pPr>
    <w:rPr>
      <w:rFonts w:ascii="SimSun" w:eastAsia="SimSun" w:hAnsi="SimSun" w:cs="SimSun"/>
      <w:sz w:val="18"/>
      <w:szCs w:val="18"/>
      <w:lang w:eastAsia="zh-CN"/>
    </w:rPr>
  </w:style>
  <w:style w:type="paragraph" w:customStyle="1" w:styleId="xl93">
    <w:name w:val="xl93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94">
    <w:name w:val="xl94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95">
    <w:name w:val="xl95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96">
    <w:name w:val="xl96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SimSun" w:eastAsia="SimSun" w:hAnsi="SimSun" w:cs="SimSun"/>
      <w:lang w:eastAsia="zh-CN"/>
    </w:rPr>
  </w:style>
  <w:style w:type="paragraph" w:customStyle="1" w:styleId="xl97">
    <w:name w:val="xl97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98">
    <w:name w:val="xl98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99">
    <w:name w:val="xl99"/>
    <w:basedOn w:val="Normal"/>
    <w:rsid w:val="00B718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100">
    <w:name w:val="xl100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eastAsia="SimSun" w:hAnsi="Arial" w:cs="Arial"/>
      <w:lang w:eastAsia="zh-CN"/>
    </w:rPr>
  </w:style>
  <w:style w:type="paragraph" w:customStyle="1" w:styleId="xl101">
    <w:name w:val="xl101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eastAsia="SimSun" w:hAnsi="Arial" w:cs="Arial"/>
      <w:lang w:eastAsia="zh-CN"/>
    </w:rPr>
  </w:style>
  <w:style w:type="paragraph" w:customStyle="1" w:styleId="xl102">
    <w:name w:val="xl102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3">
    <w:name w:val="xl103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04">
    <w:name w:val="xl104"/>
    <w:basedOn w:val="Normal"/>
    <w:rsid w:val="00B71861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05">
    <w:name w:val="xl105"/>
    <w:basedOn w:val="Normal"/>
    <w:rsid w:val="00B718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06">
    <w:name w:val="xl106"/>
    <w:basedOn w:val="Normal"/>
    <w:rsid w:val="00B71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7">
    <w:name w:val="xl107"/>
    <w:basedOn w:val="Normal"/>
    <w:rsid w:val="00B71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8">
    <w:name w:val="xl108"/>
    <w:basedOn w:val="Normal"/>
    <w:rsid w:val="00B718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9">
    <w:name w:val="xl109"/>
    <w:basedOn w:val="Normal"/>
    <w:rsid w:val="00B71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0">
    <w:name w:val="xl110"/>
    <w:basedOn w:val="Normal"/>
    <w:rsid w:val="00B718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1">
    <w:name w:val="xl111"/>
    <w:basedOn w:val="Normal"/>
    <w:rsid w:val="00B718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2">
    <w:name w:val="xl112"/>
    <w:basedOn w:val="Normal"/>
    <w:rsid w:val="00B71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3">
    <w:name w:val="xl113"/>
    <w:basedOn w:val="Normal"/>
    <w:rsid w:val="00B71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zh-CN"/>
    </w:rPr>
  </w:style>
  <w:style w:type="paragraph" w:customStyle="1" w:styleId="xl114">
    <w:name w:val="xl114"/>
    <w:basedOn w:val="Normal"/>
    <w:rsid w:val="00B71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zh-CN"/>
    </w:rPr>
  </w:style>
  <w:style w:type="paragraph" w:customStyle="1" w:styleId="xl115">
    <w:name w:val="xl115"/>
    <w:basedOn w:val="Normal"/>
    <w:rsid w:val="00B71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zh-CN"/>
    </w:rPr>
  </w:style>
  <w:style w:type="paragraph" w:customStyle="1" w:styleId="xl116">
    <w:name w:val="xl116"/>
    <w:basedOn w:val="Normal"/>
    <w:rsid w:val="00B71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117">
    <w:name w:val="xl117"/>
    <w:basedOn w:val="Normal"/>
    <w:rsid w:val="00B71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118">
    <w:name w:val="xl118"/>
    <w:basedOn w:val="Normal"/>
    <w:rsid w:val="00B718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9">
    <w:name w:val="xl119"/>
    <w:basedOn w:val="Normal"/>
    <w:rsid w:val="00B718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20">
    <w:name w:val="xl120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21">
    <w:name w:val="xl121"/>
    <w:basedOn w:val="Normal"/>
    <w:rsid w:val="00B71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22">
    <w:name w:val="xl122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123">
    <w:name w:val="xl123"/>
    <w:basedOn w:val="Normal"/>
    <w:rsid w:val="00B71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124">
    <w:name w:val="xl124"/>
    <w:basedOn w:val="Normal"/>
    <w:rsid w:val="00B71861"/>
    <w:pPr>
      <w:pBdr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25">
    <w:name w:val="xl125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styleId="DocumentMap">
    <w:name w:val="Document Map"/>
    <w:basedOn w:val="Normal"/>
    <w:link w:val="DocumentMapChar"/>
    <w:rsid w:val="00B71861"/>
    <w:pPr>
      <w:widowControl w:val="0"/>
      <w:jc w:val="both"/>
    </w:pPr>
    <w:rPr>
      <w:rFonts w:ascii="SimSun" w:eastAsia="SimSun"/>
      <w:kern w:val="2"/>
      <w:sz w:val="18"/>
      <w:szCs w:val="18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71861"/>
    <w:rPr>
      <w:rFonts w:ascii="SimSun" w:eastAsia="SimSun" w:hAnsi="Times New Roman" w:cs="Times New Roman"/>
      <w:kern w:val="2"/>
      <w:sz w:val="18"/>
      <w:szCs w:val="18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B71861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71861"/>
    <w:rPr>
      <w:rFonts w:ascii="Cambria" w:eastAsia="SimSun" w:hAnsi="Cambria" w:cs="Times New Roman"/>
      <w:b/>
      <w:bCs/>
      <w:kern w:val="2"/>
      <w:sz w:val="32"/>
      <w:szCs w:val="32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B71861"/>
    <w:pPr>
      <w:widowControl w:val="0"/>
      <w:tabs>
        <w:tab w:val="left" w:pos="840"/>
        <w:tab w:val="right" w:leader="dot" w:pos="8302"/>
      </w:tabs>
      <w:spacing w:line="360" w:lineRule="auto"/>
      <w:jc w:val="both"/>
    </w:pPr>
    <w:rPr>
      <w:rFonts w:eastAsia="SimSun"/>
      <w:kern w:val="2"/>
      <w:sz w:val="21"/>
      <w:lang w:eastAsia="zh-CN"/>
    </w:rPr>
  </w:style>
  <w:style w:type="character" w:customStyle="1" w:styleId="Char">
    <w:name w:val="正文文本缩进 Char"/>
    <w:rsid w:val="00B71861"/>
    <w:rPr>
      <w:kern w:val="2"/>
      <w:sz w:val="21"/>
      <w:szCs w:val="24"/>
    </w:rPr>
  </w:style>
  <w:style w:type="character" w:customStyle="1" w:styleId="font01">
    <w:name w:val="font01"/>
    <w:rsid w:val="00281ABE"/>
    <w:rPr>
      <w:rFonts w:ascii="SimSun" w:eastAsia="SimSun" w:hAnsi="SimSun" w:cs="SimSun" w:hint="eastAsia"/>
      <w:i w:val="0"/>
      <w:color w:val="000000"/>
      <w:sz w:val="22"/>
      <w:szCs w:val="22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61A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325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654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6035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372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09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24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6941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6121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267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54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951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558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016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709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964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3271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73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500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5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53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078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73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63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205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623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5020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8459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12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7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24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4704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266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7443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97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9992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104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09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311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169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5950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562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73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4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0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1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6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0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2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42508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4105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20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9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8096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3167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7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1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0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1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77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16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4997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9094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9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7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9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5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5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4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331246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3996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5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2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1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2362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6216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2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7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6092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9077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3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2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3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7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3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6210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9919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6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1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2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1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9688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9443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0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0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2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1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6250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4642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3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9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7424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6859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2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2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9170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8286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5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5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830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4950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1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7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7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728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1092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8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3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1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4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1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18853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483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4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2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0946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3579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7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79389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2716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4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9641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9869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5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305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052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1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8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9747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5699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4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6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7593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9306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6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2652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533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7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3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4221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20030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3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6300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6978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6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9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724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0429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9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5673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6512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1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1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986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9195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5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FE21-362D-4C78-AD88-ECCE22A2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www.ledungbxd.com.vn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ledung</dc:creator>
  <cp:lastModifiedBy>CIC</cp:lastModifiedBy>
  <cp:revision>4</cp:revision>
  <cp:lastPrinted>2018-04-10T11:57:00Z</cp:lastPrinted>
  <dcterms:created xsi:type="dcterms:W3CDTF">2018-05-23T02:23:00Z</dcterms:created>
  <dcterms:modified xsi:type="dcterms:W3CDTF">2018-05-23T03:48:00Z</dcterms:modified>
</cp:coreProperties>
</file>