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5670"/>
      </w:tblGrid>
      <w:tr w:rsidR="003002E5" w:rsidTr="0068527D">
        <w:tc>
          <w:tcPr>
            <w:tcW w:w="3545" w:type="dxa"/>
          </w:tcPr>
          <w:p w:rsidR="003002E5" w:rsidRPr="00773FB8" w:rsidRDefault="003002E5" w:rsidP="001A28AC">
            <w:pPr>
              <w:tabs>
                <w:tab w:val="left" w:pos="2595"/>
              </w:tabs>
              <w:jc w:val="center"/>
              <w:rPr>
                <w:b/>
                <w:sz w:val="26"/>
                <w:szCs w:val="26"/>
              </w:rPr>
            </w:pPr>
            <w:r w:rsidRPr="00773FB8">
              <w:rPr>
                <w:b/>
                <w:sz w:val="26"/>
                <w:szCs w:val="26"/>
              </w:rPr>
              <w:t>BỘ XÂY DỰNG</w:t>
            </w:r>
          </w:p>
          <w:p w:rsidR="003002E5" w:rsidRDefault="00783908" w:rsidP="001A28AC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56514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7pt,4.45pt" to="110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002E5" w:rsidRDefault="003002E5" w:rsidP="001A28AC">
            <w:pPr>
              <w:tabs>
                <w:tab w:val="left" w:pos="2595"/>
              </w:tabs>
              <w:jc w:val="center"/>
            </w:pPr>
            <w:bookmarkStart w:id="0" w:name="_GoBack"/>
            <w:bookmarkEnd w:id="0"/>
            <w:r w:rsidRPr="00874300">
              <w:t>Số:</w:t>
            </w:r>
            <w:r w:rsidR="00E278AF">
              <w:t xml:space="preserve"> </w:t>
            </w:r>
            <w:r w:rsidR="003A2F9C">
              <w:t>118</w:t>
            </w:r>
            <w:r w:rsidRPr="00874300">
              <w:t>/BXD-VLXD</w:t>
            </w:r>
          </w:p>
          <w:p w:rsidR="003002E5" w:rsidRPr="00874300" w:rsidRDefault="003002E5" w:rsidP="009401B1">
            <w:pPr>
              <w:jc w:val="both"/>
            </w:pPr>
            <w:r>
              <w:rPr>
                <w:sz w:val="24"/>
              </w:rPr>
              <w:t>V/v</w:t>
            </w:r>
            <w:r w:rsidR="00CE04FC">
              <w:rPr>
                <w:sz w:val="24"/>
              </w:rPr>
              <w:t xml:space="preserve"> </w:t>
            </w:r>
            <w:r w:rsidR="009401B1">
              <w:rPr>
                <w:sz w:val="24"/>
              </w:rPr>
              <w:t xml:space="preserve">hướng dẫn lưu thông và sử dụng tro bay </w:t>
            </w:r>
            <w:r w:rsidR="00A8131B">
              <w:rPr>
                <w:sz w:val="24"/>
              </w:rPr>
              <w:t>của nhà máy Nhiệt điện Formosa Hà Tĩnh làm nguyên liệu cho sản xuất xi măng tại công ty Xi măng Nghi Sơn</w:t>
            </w:r>
          </w:p>
        </w:tc>
        <w:tc>
          <w:tcPr>
            <w:tcW w:w="5670" w:type="dxa"/>
          </w:tcPr>
          <w:p w:rsidR="003002E5" w:rsidRPr="00773FB8" w:rsidRDefault="003002E5" w:rsidP="001A28AC">
            <w:pPr>
              <w:jc w:val="center"/>
              <w:rPr>
                <w:b/>
                <w:sz w:val="26"/>
                <w:szCs w:val="26"/>
              </w:rPr>
            </w:pPr>
            <w:r w:rsidRPr="00773FB8">
              <w:rPr>
                <w:b/>
                <w:sz w:val="26"/>
                <w:szCs w:val="26"/>
              </w:rPr>
              <w:t>CỘNG HÒA XÃ HỘI CHỦ NGHĨA VIỆT NAM</w:t>
            </w:r>
          </w:p>
          <w:p w:rsidR="003002E5" w:rsidRDefault="003002E5" w:rsidP="001A28AC">
            <w:pPr>
              <w:jc w:val="center"/>
            </w:pPr>
            <w:r w:rsidRPr="00874300">
              <w:rPr>
                <w:b/>
              </w:rPr>
              <w:t>Độc lập – Tự do – Hạnh phúc</w:t>
            </w:r>
          </w:p>
          <w:p w:rsidR="003002E5" w:rsidRDefault="00783908" w:rsidP="001A28AC">
            <w:pPr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33019</wp:posOffset>
                      </wp:positionV>
                      <wp:extent cx="23812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.35pt,2.6pt" to="229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002E5" w:rsidRDefault="003002E5" w:rsidP="001A28AC">
            <w:pPr>
              <w:jc w:val="center"/>
            </w:pPr>
            <w:r>
              <w:rPr>
                <w:i/>
              </w:rPr>
              <w:t xml:space="preserve">Hà Nội, ngày </w:t>
            </w:r>
            <w:r w:rsidR="003A2F9C">
              <w:rPr>
                <w:i/>
              </w:rPr>
              <w:t xml:space="preserve"> 17</w:t>
            </w:r>
            <w:r>
              <w:rPr>
                <w:i/>
              </w:rPr>
              <w:t xml:space="preserve"> tháng </w:t>
            </w:r>
            <w:r w:rsidR="003A2F9C">
              <w:rPr>
                <w:i/>
              </w:rPr>
              <w:t>01</w:t>
            </w:r>
            <w:r>
              <w:rPr>
                <w:i/>
              </w:rPr>
              <w:t xml:space="preserve"> năm 201</w:t>
            </w:r>
            <w:r w:rsidR="00F830E4">
              <w:rPr>
                <w:i/>
              </w:rPr>
              <w:t>8</w:t>
            </w:r>
          </w:p>
          <w:p w:rsidR="003002E5" w:rsidRDefault="003002E5" w:rsidP="001A28AC"/>
        </w:tc>
      </w:tr>
    </w:tbl>
    <w:p w:rsidR="008C599B" w:rsidRDefault="008C599B"/>
    <w:p w:rsidR="0068527D" w:rsidRDefault="0068527D" w:rsidP="0068527D">
      <w:pPr>
        <w:jc w:val="center"/>
      </w:pPr>
    </w:p>
    <w:p w:rsidR="00874300" w:rsidRDefault="00874300" w:rsidP="0068527D">
      <w:pPr>
        <w:jc w:val="center"/>
      </w:pPr>
      <w:r>
        <w:t xml:space="preserve">Kính gửi: Công ty </w:t>
      </w:r>
      <w:r w:rsidR="00D81F6B">
        <w:t>Xi măng Nghi Sơn</w:t>
      </w:r>
    </w:p>
    <w:p w:rsidR="00874300" w:rsidRDefault="00874300" w:rsidP="00874300">
      <w:pPr>
        <w:jc w:val="center"/>
      </w:pPr>
    </w:p>
    <w:p w:rsidR="007F3AE8" w:rsidRDefault="00874300" w:rsidP="00874300">
      <w:pPr>
        <w:jc w:val="both"/>
      </w:pPr>
      <w:r>
        <w:tab/>
        <w:t xml:space="preserve">Bộ Xây dựng nhận </w:t>
      </w:r>
      <w:r w:rsidR="00CE04FC">
        <w:t xml:space="preserve">được </w:t>
      </w:r>
      <w:r>
        <w:t xml:space="preserve">văn </w:t>
      </w:r>
      <w:r w:rsidR="00D75FD9">
        <w:t xml:space="preserve">bản </w:t>
      </w:r>
      <w:r>
        <w:t xml:space="preserve">số </w:t>
      </w:r>
      <w:r w:rsidR="00D81F6B">
        <w:t>322/XMNS ngày</w:t>
      </w:r>
      <w:r w:rsidR="00CE04FC">
        <w:t xml:space="preserve"> </w:t>
      </w:r>
      <w:r w:rsidR="00D81F6B">
        <w:t xml:space="preserve">18 tháng 12 năm 2017 của Công ty </w:t>
      </w:r>
      <w:r w:rsidR="00CE04FC">
        <w:t>X</w:t>
      </w:r>
      <w:r w:rsidR="00D81F6B">
        <w:t xml:space="preserve">i măng Nghi Sơn </w:t>
      </w:r>
      <w:r w:rsidR="006B1A1F">
        <w:rPr>
          <w:rFonts w:eastAsia="PMingLiU"/>
          <w:szCs w:val="28"/>
          <w:lang w:eastAsia="zh-TW"/>
        </w:rPr>
        <w:t>về việc</w:t>
      </w:r>
      <w:r w:rsidR="00CE04FC">
        <w:rPr>
          <w:rFonts w:eastAsia="PMingLiU"/>
          <w:szCs w:val="28"/>
          <w:lang w:eastAsia="zh-TW"/>
        </w:rPr>
        <w:t xml:space="preserve"> </w:t>
      </w:r>
      <w:r w:rsidR="00E32031">
        <w:rPr>
          <w:rFonts w:eastAsia="PMingLiU"/>
          <w:szCs w:val="28"/>
          <w:lang w:eastAsia="zh-TW"/>
        </w:rPr>
        <w:t xml:space="preserve">hướng dẫn lưu thông và sử dụng tro bay của </w:t>
      </w:r>
      <w:r w:rsidR="00E32031" w:rsidRPr="00E32031">
        <w:rPr>
          <w:rFonts w:eastAsia="PMingLiU"/>
          <w:szCs w:val="28"/>
          <w:lang w:eastAsia="zh-TW"/>
        </w:rPr>
        <w:t xml:space="preserve">nhà máy Nhiệt điện Formosa Hà Tĩnh làm nguyên liệu cho sản xuất xi măng tại </w:t>
      </w:r>
      <w:r w:rsidR="00CE04FC">
        <w:rPr>
          <w:rFonts w:eastAsia="PMingLiU"/>
          <w:szCs w:val="28"/>
          <w:lang w:eastAsia="zh-TW"/>
        </w:rPr>
        <w:t>C</w:t>
      </w:r>
      <w:r w:rsidR="00E32031" w:rsidRPr="00E32031">
        <w:rPr>
          <w:rFonts w:eastAsia="PMingLiU"/>
          <w:szCs w:val="28"/>
          <w:lang w:eastAsia="zh-TW"/>
        </w:rPr>
        <w:t>ông ty Xi măng Nghi Sơn</w:t>
      </w:r>
      <w:r w:rsidR="00D75FD9">
        <w:t>,</w:t>
      </w:r>
      <w:r w:rsidR="007F3AE8" w:rsidRPr="007F3AE8">
        <w:t xml:space="preserve"> Bộ Xây dựng có ý kiến sau:</w:t>
      </w:r>
    </w:p>
    <w:p w:rsidR="00823E0F" w:rsidRDefault="001D7EA4" w:rsidP="001D7EA4">
      <w:pPr>
        <w:spacing w:before="120"/>
        <w:jc w:val="both"/>
        <w:rPr>
          <w:color w:val="000000"/>
          <w:szCs w:val="28"/>
          <w:shd w:val="clear" w:color="auto" w:fill="FFFFFF"/>
        </w:rPr>
      </w:pPr>
      <w:r>
        <w:tab/>
      </w:r>
      <w:r w:rsidRPr="001D7EA4">
        <w:t xml:space="preserve">Nhà nước khuyến khích các hoạt động xử lý, sử dụng tro, xỉ </w:t>
      </w:r>
      <w:r w:rsidR="00CD45C7">
        <w:t xml:space="preserve">thu hồi </w:t>
      </w:r>
      <w:r w:rsidRPr="001D7EA4">
        <w:t xml:space="preserve">từ </w:t>
      </w:r>
      <w:r w:rsidR="00CD45C7">
        <w:t>các nhà máy</w:t>
      </w:r>
      <w:r w:rsidRPr="001D7EA4">
        <w:t xml:space="preserve"> nhiệt điện, </w:t>
      </w:r>
      <w:r w:rsidR="00CD45C7">
        <w:t xml:space="preserve">sản xuất </w:t>
      </w:r>
      <w:r w:rsidRPr="001D7EA4">
        <w:t>phân bón, hóa chất</w:t>
      </w:r>
      <w:r w:rsidR="00CD45C7">
        <w:t>,</w:t>
      </w:r>
      <w:r>
        <w:t xml:space="preserve"> thép</w:t>
      </w:r>
      <w:r w:rsidRPr="001D7EA4">
        <w:t xml:space="preserve"> và các cơ sở công nghiệp khác </w:t>
      </w:r>
      <w:r>
        <w:t xml:space="preserve">có phát thải tro, xỉ </w:t>
      </w:r>
      <w:r w:rsidRPr="001D7EA4">
        <w:t>để sản xuất vật liệu xây dựng.</w:t>
      </w:r>
      <w:r w:rsidR="00CE04FC">
        <w:t xml:space="preserve"> </w:t>
      </w:r>
      <w:r w:rsidR="00423198">
        <w:rPr>
          <w:bCs/>
          <w:kern w:val="36"/>
          <w:szCs w:val="28"/>
        </w:rPr>
        <w:t xml:space="preserve">Theo </w:t>
      </w:r>
      <w:r w:rsidR="00423198">
        <w:rPr>
          <w:rFonts w:eastAsia="Times New Roman"/>
          <w:color w:val="000000"/>
          <w:szCs w:val="28"/>
        </w:rPr>
        <w:t xml:space="preserve">Quyết định số 452/QĐ-TTg ngày </w:t>
      </w:r>
      <w:r w:rsidR="00423198" w:rsidRPr="00AB5318">
        <w:rPr>
          <w:bCs/>
          <w:kern w:val="36"/>
          <w:szCs w:val="28"/>
          <w:lang w:val="vi-VN"/>
        </w:rPr>
        <w:t>12</w:t>
      </w:r>
      <w:r w:rsidR="00423198">
        <w:rPr>
          <w:bCs/>
          <w:kern w:val="36"/>
          <w:szCs w:val="28"/>
        </w:rPr>
        <w:t xml:space="preserve"> tháng </w:t>
      </w:r>
      <w:r w:rsidR="00423198" w:rsidRPr="00AB5318">
        <w:rPr>
          <w:bCs/>
          <w:kern w:val="36"/>
          <w:szCs w:val="28"/>
          <w:lang w:val="vi-VN"/>
        </w:rPr>
        <w:t>4</w:t>
      </w:r>
      <w:r w:rsidR="00423198">
        <w:rPr>
          <w:bCs/>
          <w:kern w:val="36"/>
          <w:szCs w:val="28"/>
        </w:rPr>
        <w:t xml:space="preserve"> năm </w:t>
      </w:r>
      <w:r w:rsidR="00423198" w:rsidRPr="00AB5318">
        <w:rPr>
          <w:bCs/>
          <w:kern w:val="36"/>
          <w:szCs w:val="28"/>
          <w:lang w:val="vi-VN"/>
        </w:rPr>
        <w:t>2017 của Thủ tướng Chính phủ</w:t>
      </w:r>
      <w:r w:rsidR="00423198">
        <w:rPr>
          <w:bCs/>
          <w:kern w:val="36"/>
          <w:szCs w:val="28"/>
        </w:rPr>
        <w:t xml:space="preserve">, </w:t>
      </w:r>
      <w:r w:rsidR="00962201">
        <w:rPr>
          <w:bCs/>
          <w:kern w:val="36"/>
          <w:szCs w:val="28"/>
        </w:rPr>
        <w:t xml:space="preserve">tro bay của </w:t>
      </w:r>
      <w:r w:rsidR="00A1029C">
        <w:rPr>
          <w:bCs/>
          <w:kern w:val="36"/>
          <w:szCs w:val="28"/>
        </w:rPr>
        <w:t xml:space="preserve">Công ty </w:t>
      </w:r>
      <w:r w:rsidR="00CE04FC" w:rsidRPr="00E32031">
        <w:rPr>
          <w:rFonts w:eastAsia="PMingLiU"/>
          <w:szCs w:val="28"/>
          <w:lang w:eastAsia="zh-TW"/>
        </w:rPr>
        <w:t>Nhiệt điện Formosa Hà Tĩnh</w:t>
      </w:r>
      <w:r w:rsidR="00962201">
        <w:rPr>
          <w:bCs/>
          <w:kern w:val="36"/>
          <w:szCs w:val="28"/>
        </w:rPr>
        <w:t xml:space="preserve"> </w:t>
      </w:r>
      <w:r w:rsidR="00423198">
        <w:rPr>
          <w:bCs/>
          <w:kern w:val="36"/>
          <w:szCs w:val="28"/>
        </w:rPr>
        <w:t xml:space="preserve">nếu </w:t>
      </w:r>
      <w:r w:rsidR="00962201">
        <w:rPr>
          <w:bCs/>
          <w:kern w:val="36"/>
          <w:szCs w:val="28"/>
        </w:rPr>
        <w:t xml:space="preserve">phù hợp với </w:t>
      </w:r>
      <w:r w:rsidR="00CE04FC">
        <w:rPr>
          <w:bCs/>
          <w:kern w:val="36"/>
          <w:szCs w:val="28"/>
        </w:rPr>
        <w:t>Q</w:t>
      </w:r>
      <w:r w:rsidR="00962201">
        <w:rPr>
          <w:bCs/>
          <w:kern w:val="36"/>
          <w:szCs w:val="28"/>
        </w:rPr>
        <w:t>uy chuẩn</w:t>
      </w:r>
      <w:r w:rsidR="00CE04FC">
        <w:rPr>
          <w:bCs/>
          <w:kern w:val="36"/>
          <w:szCs w:val="28"/>
        </w:rPr>
        <w:t xml:space="preserve"> kỹ thuật</w:t>
      </w:r>
      <w:r w:rsidR="00962201">
        <w:rPr>
          <w:bCs/>
          <w:kern w:val="36"/>
          <w:szCs w:val="28"/>
        </w:rPr>
        <w:t xml:space="preserve"> </w:t>
      </w:r>
      <w:r w:rsidR="009E1F65">
        <w:rPr>
          <w:bCs/>
          <w:kern w:val="36"/>
          <w:szCs w:val="28"/>
        </w:rPr>
        <w:t xml:space="preserve">quốc gia </w:t>
      </w:r>
      <w:r w:rsidR="00962201">
        <w:rPr>
          <w:bCs/>
          <w:kern w:val="36"/>
          <w:szCs w:val="28"/>
        </w:rPr>
        <w:t>QCVN 16</w:t>
      </w:r>
      <w:r w:rsidR="00740677">
        <w:rPr>
          <w:bCs/>
          <w:kern w:val="36"/>
          <w:szCs w:val="28"/>
        </w:rPr>
        <w:t xml:space="preserve"> </w:t>
      </w:r>
      <w:r w:rsidR="00962201">
        <w:rPr>
          <w:bCs/>
          <w:kern w:val="36"/>
          <w:szCs w:val="28"/>
        </w:rPr>
        <w:t>:</w:t>
      </w:r>
      <w:r w:rsidR="00740677">
        <w:rPr>
          <w:bCs/>
          <w:kern w:val="36"/>
          <w:szCs w:val="28"/>
        </w:rPr>
        <w:t xml:space="preserve"> </w:t>
      </w:r>
      <w:r w:rsidR="00962201">
        <w:rPr>
          <w:bCs/>
          <w:kern w:val="36"/>
          <w:szCs w:val="28"/>
        </w:rPr>
        <w:t>2014/BXD</w:t>
      </w:r>
      <w:r w:rsidR="00CE04FC">
        <w:rPr>
          <w:bCs/>
          <w:kern w:val="36"/>
          <w:szCs w:val="28"/>
        </w:rPr>
        <w:t xml:space="preserve"> </w:t>
      </w:r>
      <w:r w:rsidR="00740677">
        <w:rPr>
          <w:bCs/>
          <w:kern w:val="36"/>
          <w:szCs w:val="28"/>
        </w:rPr>
        <w:t xml:space="preserve">(hoặc QCVN 16 : 2017/BXD) </w:t>
      </w:r>
      <w:r w:rsidR="00CE04FC">
        <w:rPr>
          <w:bCs/>
          <w:kern w:val="36"/>
          <w:szCs w:val="28"/>
        </w:rPr>
        <w:t xml:space="preserve">thì </w:t>
      </w:r>
      <w:r w:rsidR="00962201" w:rsidRPr="00FC42EB">
        <w:rPr>
          <w:color w:val="000000"/>
          <w:szCs w:val="28"/>
          <w:shd w:val="clear" w:color="auto" w:fill="FFFFFF"/>
        </w:rPr>
        <w:t>được coi là sản phẩm hàng hóa vật liệu xây dựng và được điều chỉnh theo quy định của pháp luật về sản phẩm hàng hóa</w:t>
      </w:r>
      <w:r w:rsidR="009E1F65">
        <w:rPr>
          <w:color w:val="000000"/>
          <w:szCs w:val="28"/>
          <w:shd w:val="clear" w:color="auto" w:fill="FFFFFF"/>
        </w:rPr>
        <w:t xml:space="preserve">. </w:t>
      </w:r>
    </w:p>
    <w:p w:rsidR="00D933CF" w:rsidRDefault="002A21E0" w:rsidP="00C77917">
      <w:pPr>
        <w:spacing w:before="120"/>
        <w:ind w:firstLine="720"/>
        <w:jc w:val="both"/>
        <w:rPr>
          <w:color w:val="000000"/>
          <w:szCs w:val="28"/>
          <w:shd w:val="clear" w:color="auto" w:fill="FFFFFF"/>
        </w:rPr>
      </w:pPr>
      <w:r w:rsidRPr="002A21E0">
        <w:rPr>
          <w:color w:val="000000"/>
          <w:szCs w:val="28"/>
          <w:shd w:val="clear" w:color="auto" w:fill="FFFFFF"/>
        </w:rPr>
        <w:t xml:space="preserve">Việc vận chuyển </w:t>
      </w:r>
      <w:r w:rsidR="00E26CBB">
        <w:rPr>
          <w:color w:val="000000"/>
          <w:szCs w:val="28"/>
          <w:shd w:val="clear" w:color="auto" w:fill="FFFFFF"/>
        </w:rPr>
        <w:t xml:space="preserve">10.000 tấn tro bay </w:t>
      </w:r>
      <w:r w:rsidR="003D5FB8">
        <w:rPr>
          <w:color w:val="000000"/>
          <w:szCs w:val="28"/>
          <w:shd w:val="clear" w:color="auto" w:fill="FFFFFF"/>
        </w:rPr>
        <w:t xml:space="preserve">như đề cập tại </w:t>
      </w:r>
      <w:r w:rsidR="003D5FB8">
        <w:t xml:space="preserve">văn bản số 322/XMNS đề nghị công ty Xi măng Nghi Sơn </w:t>
      </w:r>
      <w:r w:rsidRPr="002A21E0">
        <w:rPr>
          <w:color w:val="000000"/>
          <w:szCs w:val="28"/>
          <w:shd w:val="clear" w:color="auto" w:fill="FFFFFF"/>
        </w:rPr>
        <w:t xml:space="preserve">phải tuân theo các quy định đảm bảo an toàn vệ sinh môi trường đối với vận chuyển hàng hóa vật liệu xây dựng theo quy định </w:t>
      </w:r>
      <w:r w:rsidRPr="00016730">
        <w:rPr>
          <w:szCs w:val="28"/>
          <w:shd w:val="clear" w:color="auto" w:fill="FFFFFF"/>
        </w:rPr>
        <w:t>tại điểm c, b</w:t>
      </w:r>
      <w:r w:rsidRPr="002A21E0">
        <w:rPr>
          <w:color w:val="000000"/>
          <w:szCs w:val="28"/>
          <w:shd w:val="clear" w:color="auto" w:fill="FFFFFF"/>
        </w:rPr>
        <w:t xml:space="preserve"> khoản 3 Điều 73 và khoản 2, 3 Điều 74 Luật </w:t>
      </w:r>
      <w:r w:rsidR="00CD45C7">
        <w:rPr>
          <w:color w:val="000000"/>
          <w:szCs w:val="28"/>
          <w:shd w:val="clear" w:color="auto" w:fill="FFFFFF"/>
        </w:rPr>
        <w:t>B</w:t>
      </w:r>
      <w:r w:rsidRPr="002A21E0">
        <w:rPr>
          <w:color w:val="000000"/>
          <w:szCs w:val="28"/>
          <w:shd w:val="clear" w:color="auto" w:fill="FFFFFF"/>
        </w:rPr>
        <w:t>ảo vệ môi trường số 55/2014/QH13 ngày 23 tháng 6 năm 2014</w:t>
      </w:r>
      <w:r w:rsidR="00C77917">
        <w:rPr>
          <w:color w:val="000000"/>
          <w:szCs w:val="28"/>
          <w:shd w:val="clear" w:color="auto" w:fill="FFFFFF"/>
        </w:rPr>
        <w:t>.</w:t>
      </w:r>
    </w:p>
    <w:p w:rsidR="00C77917" w:rsidRPr="00C77917" w:rsidRDefault="00783908" w:rsidP="00C77917">
      <w:pPr>
        <w:spacing w:before="120"/>
        <w:ind w:firstLine="720"/>
        <w:jc w:val="both"/>
        <w:rPr>
          <w:color w:val="000000"/>
          <w:szCs w:val="28"/>
          <w:shd w:val="clear" w:color="auto" w:fill="FFFFFF"/>
        </w:rPr>
      </w:pPr>
      <w:r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173990</wp:posOffset>
                </wp:positionV>
                <wp:extent cx="2943225" cy="23114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2655" w:rsidRPr="003A69FC" w:rsidRDefault="00A875DC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b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  <w:t>KT</w:t>
                            </w:r>
                            <w:r w:rsidR="00E82655" w:rsidRPr="003A69FC">
                              <w:rPr>
                                <w:rFonts w:eastAsia="SimSun"/>
                                <w:b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  <w:t>. BỘ TR</w:t>
                            </w:r>
                            <w:r w:rsidR="00E82655" w:rsidRPr="003A69FC">
                              <w:rPr>
                                <w:rFonts w:eastAsia="SimSun"/>
                                <w:b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  <w:softHyphen/>
                            </w:r>
                            <w:r w:rsidR="00E82655" w:rsidRPr="003A69FC">
                              <w:rPr>
                                <w:rFonts w:eastAsia="SimSun"/>
                                <w:b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  <w:softHyphen/>
                              <w:t>ƯỞNG</w:t>
                            </w:r>
                          </w:p>
                          <w:p w:rsidR="006B3EFE" w:rsidRPr="003A69FC" w:rsidRDefault="00A875DC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caps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caps/>
                                <w:kern w:val="2"/>
                                <w:sz w:val="26"/>
                                <w:szCs w:val="26"/>
                                <w:lang w:val="es-ES"/>
                              </w:rPr>
                              <w:t>thứ trưởng</w:t>
                            </w:r>
                          </w:p>
                          <w:p w:rsidR="00E82655" w:rsidRDefault="00E82655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kern w:val="2"/>
                                <w:lang w:val="es-ES"/>
                              </w:rPr>
                            </w:pPr>
                          </w:p>
                          <w:p w:rsidR="00E82655" w:rsidRDefault="00E82655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kern w:val="2"/>
                                <w:lang w:val="es-ES"/>
                              </w:rPr>
                            </w:pPr>
                          </w:p>
                          <w:p w:rsidR="00E82655" w:rsidRDefault="00E82655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kern w:val="2"/>
                                <w:lang w:val="es-ES"/>
                              </w:rPr>
                            </w:pPr>
                          </w:p>
                          <w:p w:rsidR="00F137CB" w:rsidRPr="006B7A2E" w:rsidRDefault="00F137CB" w:rsidP="006B7A2E">
                            <w:pPr>
                              <w:spacing w:before="120" w:after="120"/>
                              <w:jc w:val="center"/>
                            </w:pPr>
                            <w:r w:rsidRPr="006B7A2E">
                              <w:t>(đã ký)</w:t>
                            </w:r>
                          </w:p>
                          <w:p w:rsidR="00E82655" w:rsidRDefault="00E82655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kern w:val="2"/>
                                <w:lang w:val="es-ES"/>
                              </w:rPr>
                            </w:pPr>
                          </w:p>
                          <w:p w:rsidR="00E82655" w:rsidRDefault="00E82655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b/>
                                <w:kern w:val="2"/>
                                <w:lang w:val="sv-SE"/>
                              </w:rPr>
                            </w:pPr>
                          </w:p>
                          <w:p w:rsidR="00E82655" w:rsidRDefault="00E82655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b/>
                                <w:kern w:val="2"/>
                                <w:lang w:val="sv-SE"/>
                              </w:rPr>
                            </w:pPr>
                          </w:p>
                          <w:p w:rsidR="00E82655" w:rsidRDefault="00A875DC" w:rsidP="00E82655">
                            <w:pPr>
                              <w:widowControl w:val="0"/>
                              <w:jc w:val="center"/>
                              <w:rPr>
                                <w:rFonts w:eastAsia="SimSun"/>
                                <w:b/>
                                <w:kern w:val="2"/>
                                <w:lang w:val="sv-SE"/>
                              </w:rPr>
                            </w:pPr>
                            <w:r>
                              <w:rPr>
                                <w:rFonts w:eastAsia="SimSun"/>
                                <w:b/>
                                <w:kern w:val="2"/>
                                <w:lang w:val="sv-SE"/>
                              </w:rPr>
                              <w:t>Bùi Phạm Khánh</w:t>
                            </w:r>
                          </w:p>
                          <w:p w:rsidR="00E82655" w:rsidRDefault="00E82655" w:rsidP="00E8265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2pt;margin-top:13.7pt;width:231.75pt;height:182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" stroked="f">
                <v:textbox style="mso-fit-shape-to-text:t">
                  <w:txbxContent>
                    <w:p w:rsidR="00E82655" w:rsidRPr="003A69FC" w:rsidRDefault="00A875DC" w:rsidP="00E82655">
                      <w:pPr>
                        <w:widowControl w:val="0"/>
                        <w:jc w:val="center"/>
                        <w:rPr>
                          <w:rFonts w:eastAsia="SimSun"/>
                          <w:b/>
                          <w:kern w:val="2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eastAsia="SimSun"/>
                          <w:b/>
                          <w:kern w:val="2"/>
                          <w:sz w:val="26"/>
                          <w:szCs w:val="26"/>
                          <w:lang w:val="es-ES"/>
                        </w:rPr>
                        <w:t>KT</w:t>
                      </w:r>
                      <w:r w:rsidR="00E82655" w:rsidRPr="003A69FC">
                        <w:rPr>
                          <w:rFonts w:eastAsia="SimSun"/>
                          <w:b/>
                          <w:kern w:val="2"/>
                          <w:sz w:val="26"/>
                          <w:szCs w:val="26"/>
                          <w:lang w:val="es-ES"/>
                        </w:rPr>
                        <w:t>. BỘ TR</w:t>
                      </w:r>
                      <w:r w:rsidR="00E82655" w:rsidRPr="003A69FC">
                        <w:rPr>
                          <w:rFonts w:eastAsia="SimSun"/>
                          <w:b/>
                          <w:kern w:val="2"/>
                          <w:sz w:val="26"/>
                          <w:szCs w:val="26"/>
                          <w:lang w:val="es-ES"/>
                        </w:rPr>
                        <w:softHyphen/>
                      </w:r>
                      <w:r w:rsidR="00E82655" w:rsidRPr="003A69FC">
                        <w:rPr>
                          <w:rFonts w:eastAsia="SimSun"/>
                          <w:b/>
                          <w:kern w:val="2"/>
                          <w:sz w:val="26"/>
                          <w:szCs w:val="26"/>
                          <w:lang w:val="es-ES"/>
                        </w:rPr>
                        <w:softHyphen/>
                        <w:t>ƯỞNG</w:t>
                      </w:r>
                    </w:p>
                    <w:p w:rsidR="006B3EFE" w:rsidRPr="003A69FC" w:rsidRDefault="00A875DC" w:rsidP="00E82655">
                      <w:pPr>
                        <w:widowControl w:val="0"/>
                        <w:jc w:val="center"/>
                        <w:rPr>
                          <w:rFonts w:eastAsia="SimSun"/>
                          <w:caps/>
                          <w:kern w:val="2"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eastAsia="SimSun"/>
                          <w:b/>
                          <w:caps/>
                          <w:kern w:val="2"/>
                          <w:sz w:val="26"/>
                          <w:szCs w:val="26"/>
                          <w:lang w:val="es-ES"/>
                        </w:rPr>
                        <w:t>thứ trưởng</w:t>
                      </w:r>
                    </w:p>
                    <w:p w:rsidR="00E82655" w:rsidRDefault="00E82655" w:rsidP="00E82655">
                      <w:pPr>
                        <w:widowControl w:val="0"/>
                        <w:jc w:val="center"/>
                        <w:rPr>
                          <w:rFonts w:eastAsia="SimSun"/>
                          <w:kern w:val="2"/>
                          <w:lang w:val="es-ES"/>
                        </w:rPr>
                      </w:pPr>
                    </w:p>
                    <w:p w:rsidR="00E82655" w:rsidRDefault="00E82655" w:rsidP="00E82655">
                      <w:pPr>
                        <w:widowControl w:val="0"/>
                        <w:jc w:val="center"/>
                        <w:rPr>
                          <w:rFonts w:eastAsia="SimSun"/>
                          <w:kern w:val="2"/>
                          <w:lang w:val="es-ES"/>
                        </w:rPr>
                      </w:pPr>
                    </w:p>
                    <w:p w:rsidR="00E82655" w:rsidRDefault="00E82655" w:rsidP="00E82655">
                      <w:pPr>
                        <w:widowControl w:val="0"/>
                        <w:jc w:val="center"/>
                        <w:rPr>
                          <w:rFonts w:eastAsia="SimSun"/>
                          <w:kern w:val="2"/>
                          <w:lang w:val="es-ES"/>
                        </w:rPr>
                      </w:pPr>
                    </w:p>
                    <w:p w:rsidR="00F137CB" w:rsidRPr="006B7A2E" w:rsidRDefault="00F137CB" w:rsidP="006B7A2E">
                      <w:pPr>
                        <w:spacing w:before="120" w:after="120"/>
                        <w:jc w:val="center"/>
                      </w:pPr>
                      <w:r w:rsidRPr="006B7A2E">
                        <w:t>(đã ký)</w:t>
                      </w:r>
                    </w:p>
                    <w:p w:rsidR="00E82655" w:rsidRDefault="00E82655" w:rsidP="00E82655">
                      <w:pPr>
                        <w:widowControl w:val="0"/>
                        <w:jc w:val="center"/>
                        <w:rPr>
                          <w:rFonts w:eastAsia="SimSun"/>
                          <w:kern w:val="2"/>
                          <w:lang w:val="es-ES"/>
                        </w:rPr>
                      </w:pPr>
                    </w:p>
                    <w:p w:rsidR="00E82655" w:rsidRDefault="00E82655" w:rsidP="00E82655">
                      <w:pPr>
                        <w:widowControl w:val="0"/>
                        <w:jc w:val="center"/>
                        <w:rPr>
                          <w:rFonts w:eastAsia="SimSun"/>
                          <w:b/>
                          <w:kern w:val="2"/>
                          <w:lang w:val="sv-SE"/>
                        </w:rPr>
                      </w:pPr>
                      <w:bookmarkStart w:id="1" w:name="_GoBack"/>
                      <w:bookmarkEnd w:id="1"/>
                    </w:p>
                    <w:p w:rsidR="00E82655" w:rsidRDefault="00E82655" w:rsidP="00E82655">
                      <w:pPr>
                        <w:widowControl w:val="0"/>
                        <w:jc w:val="center"/>
                        <w:rPr>
                          <w:rFonts w:eastAsia="SimSun"/>
                          <w:b/>
                          <w:kern w:val="2"/>
                          <w:lang w:val="sv-SE"/>
                        </w:rPr>
                      </w:pPr>
                    </w:p>
                    <w:p w:rsidR="00E82655" w:rsidRDefault="00A875DC" w:rsidP="00E82655">
                      <w:pPr>
                        <w:widowControl w:val="0"/>
                        <w:jc w:val="center"/>
                        <w:rPr>
                          <w:rFonts w:eastAsia="SimSun"/>
                          <w:b/>
                          <w:kern w:val="2"/>
                          <w:lang w:val="sv-SE"/>
                        </w:rPr>
                      </w:pPr>
                      <w:r>
                        <w:rPr>
                          <w:rFonts w:eastAsia="SimSun"/>
                          <w:b/>
                          <w:kern w:val="2"/>
                          <w:lang w:val="sv-SE"/>
                        </w:rPr>
                        <w:t>Bùi Phạm Khánh</w:t>
                      </w:r>
                    </w:p>
                    <w:p w:rsidR="00E82655" w:rsidRDefault="00E82655" w:rsidP="00E82655"/>
                  </w:txbxContent>
                </v:textbox>
              </v:shape>
            </w:pict>
          </mc:Fallback>
        </mc:AlternateContent>
      </w:r>
    </w:p>
    <w:p w:rsidR="00D933CF" w:rsidRPr="00D933CF" w:rsidRDefault="00D933CF" w:rsidP="00576E2E">
      <w:pPr>
        <w:tabs>
          <w:tab w:val="left" w:pos="1395"/>
        </w:tabs>
        <w:rPr>
          <w:b/>
        </w:rPr>
      </w:pPr>
      <w:r w:rsidRPr="00D933CF">
        <w:rPr>
          <w:b/>
          <w:i/>
          <w:sz w:val="24"/>
        </w:rPr>
        <w:t>Nơi nhận:</w:t>
      </w:r>
      <w:r w:rsidRPr="00D933CF">
        <w:rPr>
          <w:b/>
          <w:i/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7237" w:rsidRDefault="00D933CF" w:rsidP="00576E2E">
      <w:pPr>
        <w:tabs>
          <w:tab w:val="left" w:pos="1395"/>
        </w:tabs>
        <w:rPr>
          <w:sz w:val="24"/>
        </w:rPr>
      </w:pPr>
      <w:r>
        <w:rPr>
          <w:sz w:val="24"/>
        </w:rPr>
        <w:t>-</w:t>
      </w:r>
      <w:r w:rsidRPr="00D933CF">
        <w:rPr>
          <w:sz w:val="24"/>
        </w:rPr>
        <w:t xml:space="preserve"> Như trên;</w:t>
      </w:r>
    </w:p>
    <w:p w:rsidR="00C9345E" w:rsidRDefault="00CF2D05" w:rsidP="00576E2E">
      <w:pPr>
        <w:tabs>
          <w:tab w:val="left" w:pos="1395"/>
        </w:tabs>
        <w:rPr>
          <w:sz w:val="24"/>
        </w:rPr>
      </w:pPr>
      <w:r>
        <w:rPr>
          <w:sz w:val="24"/>
        </w:rPr>
        <w:t xml:space="preserve">- </w:t>
      </w:r>
      <w:r w:rsidR="00D933CF" w:rsidRPr="00D933CF">
        <w:rPr>
          <w:sz w:val="24"/>
        </w:rPr>
        <w:t>Sở Xây dựng tỉnh Hà Tĩnh;</w:t>
      </w:r>
    </w:p>
    <w:p w:rsidR="006116C5" w:rsidRDefault="006116C5" w:rsidP="00576E2E">
      <w:pPr>
        <w:tabs>
          <w:tab w:val="left" w:pos="1395"/>
        </w:tabs>
        <w:rPr>
          <w:sz w:val="24"/>
        </w:rPr>
      </w:pPr>
      <w:r>
        <w:rPr>
          <w:sz w:val="24"/>
        </w:rPr>
        <w:t>- Sở Xây dựng tỉnh Thanh Hóa</w:t>
      </w:r>
      <w:r w:rsidR="00E46332">
        <w:rPr>
          <w:sz w:val="24"/>
        </w:rPr>
        <w:t>;</w:t>
      </w:r>
    </w:p>
    <w:p w:rsidR="00D933CF" w:rsidRPr="00D933CF" w:rsidRDefault="00D933CF" w:rsidP="00576E2E">
      <w:pPr>
        <w:tabs>
          <w:tab w:val="left" w:pos="1395"/>
        </w:tabs>
        <w:rPr>
          <w:rFonts w:cs="Times New Roman"/>
          <w:sz w:val="24"/>
          <w:szCs w:val="28"/>
        </w:rPr>
      </w:pPr>
      <w:r>
        <w:rPr>
          <w:sz w:val="24"/>
        </w:rPr>
        <w:t>-</w:t>
      </w:r>
      <w:r w:rsidRPr="00D933CF">
        <w:rPr>
          <w:sz w:val="24"/>
        </w:rPr>
        <w:t xml:space="preserve"> Lưu: V</w:t>
      </w:r>
      <w:r w:rsidR="003002E5">
        <w:rPr>
          <w:sz w:val="24"/>
        </w:rPr>
        <w:t>T</w:t>
      </w:r>
      <w:r w:rsidR="00A1029C">
        <w:rPr>
          <w:sz w:val="24"/>
        </w:rPr>
        <w:t xml:space="preserve">, </w:t>
      </w:r>
      <w:r w:rsidRPr="00D933CF">
        <w:rPr>
          <w:sz w:val="24"/>
        </w:rPr>
        <w:t>VLXD.</w:t>
      </w:r>
    </w:p>
    <w:sectPr w:rsidR="00D933CF" w:rsidRPr="00D933CF" w:rsidSect="0068527D">
      <w:footerReference w:type="default" r:id="rId8"/>
      <w:pgSz w:w="11907" w:h="16840" w:code="9"/>
      <w:pgMar w:top="1134" w:right="1134" w:bottom="1134" w:left="1985" w:header="720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E1" w:rsidRDefault="001D2BE1" w:rsidP="00576E2E">
      <w:r>
        <w:separator/>
      </w:r>
    </w:p>
  </w:endnote>
  <w:endnote w:type="continuationSeparator" w:id="0">
    <w:p w:rsidR="001D2BE1" w:rsidRDefault="001D2BE1" w:rsidP="005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2E" w:rsidRDefault="00576E2E">
    <w:pPr>
      <w:pStyle w:val="Footer"/>
      <w:jc w:val="right"/>
    </w:pPr>
  </w:p>
  <w:p w:rsidR="00576E2E" w:rsidRDefault="00576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E1" w:rsidRDefault="001D2BE1" w:rsidP="00576E2E">
      <w:r>
        <w:separator/>
      </w:r>
    </w:p>
  </w:footnote>
  <w:footnote w:type="continuationSeparator" w:id="0">
    <w:p w:rsidR="001D2BE1" w:rsidRDefault="001D2BE1" w:rsidP="0057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A83"/>
    <w:multiLevelType w:val="hybridMultilevel"/>
    <w:tmpl w:val="D1B4615C"/>
    <w:lvl w:ilvl="0" w:tplc="4D1CB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A1499"/>
    <w:multiLevelType w:val="hybridMultilevel"/>
    <w:tmpl w:val="B1B0346A"/>
    <w:lvl w:ilvl="0" w:tplc="3F8C6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6ED0"/>
    <w:multiLevelType w:val="hybridMultilevel"/>
    <w:tmpl w:val="CCEAA3C6"/>
    <w:lvl w:ilvl="0" w:tplc="B9D25A32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D"/>
    <w:rsid w:val="00016730"/>
    <w:rsid w:val="00046BB3"/>
    <w:rsid w:val="000972F3"/>
    <w:rsid w:val="00097A58"/>
    <w:rsid w:val="00116B3D"/>
    <w:rsid w:val="00121637"/>
    <w:rsid w:val="00161F96"/>
    <w:rsid w:val="00173272"/>
    <w:rsid w:val="001D2BE1"/>
    <w:rsid w:val="001D7EA4"/>
    <w:rsid w:val="0021123B"/>
    <w:rsid w:val="00223764"/>
    <w:rsid w:val="002274C6"/>
    <w:rsid w:val="00257BCB"/>
    <w:rsid w:val="002614B4"/>
    <w:rsid w:val="00280E4A"/>
    <w:rsid w:val="002A21E0"/>
    <w:rsid w:val="002C667D"/>
    <w:rsid w:val="003002E5"/>
    <w:rsid w:val="00345AF6"/>
    <w:rsid w:val="00375071"/>
    <w:rsid w:val="00384978"/>
    <w:rsid w:val="003A2F9C"/>
    <w:rsid w:val="003B2CDB"/>
    <w:rsid w:val="003D13FC"/>
    <w:rsid w:val="003D4555"/>
    <w:rsid w:val="003D5FB8"/>
    <w:rsid w:val="003D7237"/>
    <w:rsid w:val="00406810"/>
    <w:rsid w:val="00423198"/>
    <w:rsid w:val="00424BFF"/>
    <w:rsid w:val="0042587C"/>
    <w:rsid w:val="004338B7"/>
    <w:rsid w:val="00437941"/>
    <w:rsid w:val="00452EEC"/>
    <w:rsid w:val="00481D24"/>
    <w:rsid w:val="004B08FD"/>
    <w:rsid w:val="004C47D1"/>
    <w:rsid w:val="005247E0"/>
    <w:rsid w:val="00573254"/>
    <w:rsid w:val="00576E2E"/>
    <w:rsid w:val="005833D8"/>
    <w:rsid w:val="005F1326"/>
    <w:rsid w:val="006116C5"/>
    <w:rsid w:val="00643A82"/>
    <w:rsid w:val="0065188B"/>
    <w:rsid w:val="00676C8C"/>
    <w:rsid w:val="0068457D"/>
    <w:rsid w:val="0068527D"/>
    <w:rsid w:val="00690F1B"/>
    <w:rsid w:val="006B0E0C"/>
    <w:rsid w:val="006B1A1F"/>
    <w:rsid w:val="006B3198"/>
    <w:rsid w:val="006B3EFE"/>
    <w:rsid w:val="006D2624"/>
    <w:rsid w:val="0071243D"/>
    <w:rsid w:val="00715B7C"/>
    <w:rsid w:val="00715F3B"/>
    <w:rsid w:val="00740677"/>
    <w:rsid w:val="00753631"/>
    <w:rsid w:val="00767EDE"/>
    <w:rsid w:val="00773FB8"/>
    <w:rsid w:val="00783908"/>
    <w:rsid w:val="007D2D60"/>
    <w:rsid w:val="007F0488"/>
    <w:rsid w:val="007F3AE8"/>
    <w:rsid w:val="00823E0F"/>
    <w:rsid w:val="00874300"/>
    <w:rsid w:val="00877C4D"/>
    <w:rsid w:val="008A6101"/>
    <w:rsid w:val="008A6D72"/>
    <w:rsid w:val="008B341A"/>
    <w:rsid w:val="008C599B"/>
    <w:rsid w:val="009111AF"/>
    <w:rsid w:val="00934AB9"/>
    <w:rsid w:val="009401B1"/>
    <w:rsid w:val="00962201"/>
    <w:rsid w:val="00974D49"/>
    <w:rsid w:val="0099288C"/>
    <w:rsid w:val="009946E1"/>
    <w:rsid w:val="009C2FDB"/>
    <w:rsid w:val="009E1F65"/>
    <w:rsid w:val="009E3A8E"/>
    <w:rsid w:val="00A1029C"/>
    <w:rsid w:val="00A45FFC"/>
    <w:rsid w:val="00A8131B"/>
    <w:rsid w:val="00A875DC"/>
    <w:rsid w:val="00AB43EF"/>
    <w:rsid w:val="00B104DC"/>
    <w:rsid w:val="00B17E93"/>
    <w:rsid w:val="00B20134"/>
    <w:rsid w:val="00B222AB"/>
    <w:rsid w:val="00B8154F"/>
    <w:rsid w:val="00B93C39"/>
    <w:rsid w:val="00BC1880"/>
    <w:rsid w:val="00BD1DCC"/>
    <w:rsid w:val="00BD6AB5"/>
    <w:rsid w:val="00C1439D"/>
    <w:rsid w:val="00C156FB"/>
    <w:rsid w:val="00C23A0F"/>
    <w:rsid w:val="00C3178E"/>
    <w:rsid w:val="00C73264"/>
    <w:rsid w:val="00C77917"/>
    <w:rsid w:val="00C9345E"/>
    <w:rsid w:val="00CD45C7"/>
    <w:rsid w:val="00CE04FC"/>
    <w:rsid w:val="00CF2D05"/>
    <w:rsid w:val="00D30B8B"/>
    <w:rsid w:val="00D34934"/>
    <w:rsid w:val="00D75FD9"/>
    <w:rsid w:val="00D81F6B"/>
    <w:rsid w:val="00D933CF"/>
    <w:rsid w:val="00DB6BA2"/>
    <w:rsid w:val="00E02D3D"/>
    <w:rsid w:val="00E1635A"/>
    <w:rsid w:val="00E26CBB"/>
    <w:rsid w:val="00E27755"/>
    <w:rsid w:val="00E278AF"/>
    <w:rsid w:val="00E32031"/>
    <w:rsid w:val="00E46332"/>
    <w:rsid w:val="00E60C8A"/>
    <w:rsid w:val="00E82655"/>
    <w:rsid w:val="00F137CB"/>
    <w:rsid w:val="00F266DF"/>
    <w:rsid w:val="00F32F06"/>
    <w:rsid w:val="00F33AB0"/>
    <w:rsid w:val="00F34D78"/>
    <w:rsid w:val="00F36936"/>
    <w:rsid w:val="00F502E3"/>
    <w:rsid w:val="00F830E4"/>
    <w:rsid w:val="00F9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45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D4555"/>
  </w:style>
  <w:style w:type="paragraph" w:styleId="Header">
    <w:name w:val="header"/>
    <w:basedOn w:val="Normal"/>
    <w:link w:val="HeaderChar"/>
    <w:uiPriority w:val="99"/>
    <w:unhideWhenUsed/>
    <w:rsid w:val="0057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2E"/>
  </w:style>
  <w:style w:type="paragraph" w:styleId="Footer">
    <w:name w:val="footer"/>
    <w:basedOn w:val="Normal"/>
    <w:link w:val="FooterChar"/>
    <w:uiPriority w:val="99"/>
    <w:unhideWhenUsed/>
    <w:rsid w:val="0057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45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D4555"/>
  </w:style>
  <w:style w:type="paragraph" w:styleId="Header">
    <w:name w:val="header"/>
    <w:basedOn w:val="Normal"/>
    <w:link w:val="HeaderChar"/>
    <w:uiPriority w:val="99"/>
    <w:unhideWhenUsed/>
    <w:rsid w:val="00576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E2E"/>
  </w:style>
  <w:style w:type="paragraph" w:styleId="Footer">
    <w:name w:val="footer"/>
    <w:basedOn w:val="Normal"/>
    <w:link w:val="FooterChar"/>
    <w:uiPriority w:val="99"/>
    <w:unhideWhenUsed/>
    <w:rsid w:val="00576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CIC</cp:lastModifiedBy>
  <cp:revision>8</cp:revision>
  <cp:lastPrinted>2018-01-17T09:22:00Z</cp:lastPrinted>
  <dcterms:created xsi:type="dcterms:W3CDTF">2018-01-22T02:08:00Z</dcterms:created>
  <dcterms:modified xsi:type="dcterms:W3CDTF">2018-01-22T03:06:00Z</dcterms:modified>
</cp:coreProperties>
</file>